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74" w:rsidRPr="000E064E" w:rsidRDefault="000E064E" w:rsidP="00407FE8">
      <w:pPr>
        <w:pStyle w:val="NoSpacing"/>
        <w:tabs>
          <w:tab w:val="left" w:pos="12758"/>
        </w:tabs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7748033</wp:posOffset>
            </wp:positionH>
            <wp:positionV relativeFrom="paragraph">
              <wp:posOffset>9525</wp:posOffset>
            </wp:positionV>
            <wp:extent cx="1802765" cy="1800225"/>
            <wp:effectExtent l="0" t="0" r="0" b="0"/>
            <wp:wrapSquare wrapText="bothSides"/>
            <wp:docPr id="2" name="Picture 2" descr="C:\Users\cmb17111\Downloads\StrathUnion-Bla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b17111\Downloads\StrathUnion-Black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C5" w:rsidRPr="000E064E" w:rsidRDefault="007C7B81" w:rsidP="005824C5">
      <w:pPr>
        <w:pStyle w:val="NoSpacing"/>
        <w:rPr>
          <w:rFonts w:ascii="Century Gothic" w:hAnsi="Century Gothic" w:cs="Arial"/>
          <w:sz w:val="36"/>
          <w:szCs w:val="36"/>
        </w:rPr>
      </w:pPr>
      <w:r w:rsidRPr="000E064E">
        <w:rPr>
          <w:rFonts w:ascii="Century Gothic" w:hAnsi="Century Gothic" w:cs="Arial"/>
          <w:sz w:val="36"/>
          <w:szCs w:val="36"/>
        </w:rPr>
        <w:t>Risk Assessment</w:t>
      </w:r>
      <w:r w:rsidR="0077395E" w:rsidRPr="000E064E">
        <w:rPr>
          <w:rFonts w:ascii="Century Gothic" w:hAnsi="Century Gothic" w:cs="Arial"/>
          <w:sz w:val="36"/>
          <w:szCs w:val="36"/>
        </w:rPr>
        <w:t xml:space="preserve"> Form</w:t>
      </w:r>
    </w:p>
    <w:p w:rsidR="00B15F74" w:rsidRPr="000E064E" w:rsidRDefault="00B15F74" w:rsidP="005824C5">
      <w:pPr>
        <w:pStyle w:val="NoSpacing"/>
        <w:rPr>
          <w:rFonts w:ascii="Century Gothic" w:hAnsi="Century Gothic" w:cs="Arial"/>
          <w:b/>
          <w:sz w:val="28"/>
          <w:szCs w:val="28"/>
        </w:rPr>
      </w:pPr>
    </w:p>
    <w:p w:rsidR="00B15F74" w:rsidRPr="000E064E" w:rsidRDefault="00B15F74" w:rsidP="005824C5">
      <w:pPr>
        <w:pStyle w:val="NoSpacing"/>
        <w:rPr>
          <w:rFonts w:ascii="Century Gothic" w:hAnsi="Century Gothic" w:cs="Arial"/>
        </w:rPr>
      </w:pPr>
      <w:r w:rsidRPr="000E064E">
        <w:rPr>
          <w:rFonts w:ascii="Century Gothic" w:hAnsi="Century Gothic" w:cs="Arial"/>
        </w:rPr>
        <w:t xml:space="preserve">Risk Assessments must be completed by all Societies who are organising events, activities and trips to ensure the safety of their members.  The form should be completed by the activity/trip organiser and must be signed off by the President of the Society.  Assistance and guidance in completing Risk Assessments is available by Student Activities staff.  </w:t>
      </w:r>
    </w:p>
    <w:p w:rsidR="007C7B81" w:rsidRPr="000E064E" w:rsidRDefault="007C7B81" w:rsidP="005824C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EA12E3" w:rsidRPr="000E064E" w:rsidRDefault="00EA12E3" w:rsidP="005824C5">
      <w:pPr>
        <w:pStyle w:val="NoSpacing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3828"/>
        <w:gridCol w:w="4253"/>
        <w:gridCol w:w="2551"/>
        <w:gridCol w:w="4111"/>
      </w:tblGrid>
      <w:tr w:rsidR="005824C5" w:rsidRPr="000E064E" w:rsidTr="00EA12E3">
        <w:tc>
          <w:tcPr>
            <w:tcW w:w="3828" w:type="dxa"/>
            <w:shd w:val="clear" w:color="auto" w:fill="auto"/>
          </w:tcPr>
          <w:p w:rsidR="005824C5" w:rsidRPr="000E064E" w:rsidRDefault="0077395E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Event</w:t>
            </w:r>
            <w:r w:rsidR="000563C8" w:rsidRPr="000E064E">
              <w:rPr>
                <w:rFonts w:ascii="Century Gothic" w:hAnsi="Century Gothic" w:cstheme="minorHAnsi"/>
                <w:sz w:val="24"/>
                <w:szCs w:val="24"/>
              </w:rPr>
              <w:t>, Trip</w:t>
            </w:r>
            <w:r w:rsidR="007C7B81" w:rsidRPr="000E064E">
              <w:rPr>
                <w:rFonts w:ascii="Century Gothic" w:hAnsi="Century Gothic" w:cstheme="minorHAnsi"/>
                <w:sz w:val="24"/>
                <w:szCs w:val="24"/>
              </w:rPr>
              <w:t xml:space="preserve"> or</w:t>
            </w:r>
            <w:r w:rsidRPr="000E064E">
              <w:rPr>
                <w:rFonts w:ascii="Century Gothic" w:hAnsi="Century Gothic" w:cstheme="minorHAnsi"/>
                <w:sz w:val="24"/>
                <w:szCs w:val="24"/>
              </w:rPr>
              <w:t xml:space="preserve"> Activity Title</w:t>
            </w:r>
          </w:p>
        </w:tc>
        <w:tc>
          <w:tcPr>
            <w:tcW w:w="4253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24C5" w:rsidRPr="000E064E" w:rsidRDefault="0077395E" w:rsidP="0077395E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Completed By</w:t>
            </w:r>
          </w:p>
        </w:tc>
        <w:tc>
          <w:tcPr>
            <w:tcW w:w="4111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824C5" w:rsidRPr="000E064E" w:rsidTr="00EA12E3">
        <w:tc>
          <w:tcPr>
            <w:tcW w:w="3828" w:type="dxa"/>
            <w:shd w:val="clear" w:color="auto" w:fill="auto"/>
          </w:tcPr>
          <w:p w:rsidR="005824C5" w:rsidRPr="000E064E" w:rsidRDefault="005824C5" w:rsidP="0077395E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D</w:t>
            </w:r>
            <w:r w:rsidR="0077395E" w:rsidRPr="000E064E">
              <w:rPr>
                <w:rFonts w:ascii="Century Gothic" w:hAnsi="Century Gothic" w:cstheme="minorHAnsi"/>
                <w:sz w:val="24"/>
                <w:szCs w:val="24"/>
              </w:rPr>
              <w:t>ate of Event or Activity</w:t>
            </w:r>
          </w:p>
        </w:tc>
        <w:tc>
          <w:tcPr>
            <w:tcW w:w="4253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24C5" w:rsidRPr="000E064E" w:rsidRDefault="0077395E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Email Address</w:t>
            </w:r>
          </w:p>
        </w:tc>
        <w:tc>
          <w:tcPr>
            <w:tcW w:w="4111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824C5" w:rsidRPr="000E064E" w:rsidTr="00EA12E3">
        <w:tc>
          <w:tcPr>
            <w:tcW w:w="3828" w:type="dxa"/>
            <w:shd w:val="clear" w:color="auto" w:fill="auto"/>
          </w:tcPr>
          <w:p w:rsidR="005824C5" w:rsidRPr="000E064E" w:rsidRDefault="0077395E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Location of Event or Activity</w:t>
            </w:r>
          </w:p>
        </w:tc>
        <w:tc>
          <w:tcPr>
            <w:tcW w:w="4253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24C5" w:rsidRPr="000E064E" w:rsidRDefault="0077395E" w:rsidP="0077395E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Date Completed</w:t>
            </w:r>
          </w:p>
        </w:tc>
        <w:tc>
          <w:tcPr>
            <w:tcW w:w="4111" w:type="dxa"/>
            <w:shd w:val="clear" w:color="auto" w:fill="auto"/>
          </w:tcPr>
          <w:p w:rsidR="005824C5" w:rsidRPr="000E064E" w:rsidRDefault="005824C5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A12E3" w:rsidRPr="000E064E" w:rsidTr="00EA12E3">
        <w:tc>
          <w:tcPr>
            <w:tcW w:w="3828" w:type="dxa"/>
            <w:shd w:val="clear" w:color="auto" w:fill="auto"/>
          </w:tcPr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>Number of Participants</w:t>
            </w:r>
          </w:p>
        </w:tc>
        <w:tc>
          <w:tcPr>
            <w:tcW w:w="4253" w:type="dxa"/>
            <w:shd w:val="clear" w:color="auto" w:fill="auto"/>
          </w:tcPr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A12E3" w:rsidRPr="000E064E" w:rsidRDefault="00EA12E3" w:rsidP="0077395E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  <w:r w:rsidRPr="000E064E">
              <w:rPr>
                <w:rFonts w:ascii="Century Gothic" w:hAnsi="Century Gothic" w:cstheme="minorHAnsi"/>
                <w:sz w:val="24"/>
                <w:szCs w:val="24"/>
              </w:rPr>
              <w:t xml:space="preserve">Society President Signature &amp; Date: </w:t>
            </w:r>
          </w:p>
        </w:tc>
        <w:tc>
          <w:tcPr>
            <w:tcW w:w="4111" w:type="dxa"/>
            <w:shd w:val="clear" w:color="auto" w:fill="auto"/>
          </w:tcPr>
          <w:p w:rsidR="00EA12E3" w:rsidRPr="000E064E" w:rsidRDefault="00EA12E3" w:rsidP="00323B6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5824C5" w:rsidRPr="000E064E" w:rsidRDefault="005824C5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/>
          <w:sz w:val="14"/>
        </w:rPr>
      </w:pPr>
    </w:p>
    <w:p w:rsidR="00134378" w:rsidRPr="000E064E" w:rsidRDefault="00134378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/>
          <w:sz w:val="14"/>
        </w:rPr>
      </w:pP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/>
          <w:sz w:val="14"/>
        </w:rPr>
      </w:pP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34378" w:rsidRPr="000E064E" w:rsidTr="00B15F74">
        <w:tc>
          <w:tcPr>
            <w:tcW w:w="4786" w:type="dxa"/>
          </w:tcPr>
          <w:p w:rsidR="00134378" w:rsidRPr="000E064E" w:rsidRDefault="00134378" w:rsidP="007C7B81">
            <w:pPr>
              <w:keepNext/>
              <w:jc w:val="center"/>
              <w:outlineLvl w:val="4"/>
              <w:rPr>
                <w:rFonts w:ascii="Century Gothic" w:hAnsi="Century Gothic" w:cstheme="minorHAnsi"/>
                <w:bCs/>
                <w:sz w:val="28"/>
                <w:szCs w:val="28"/>
                <w:lang w:val="en-US"/>
              </w:rPr>
            </w:pPr>
            <w:r w:rsidRPr="000E064E">
              <w:rPr>
                <w:rFonts w:ascii="Century Gothic" w:hAnsi="Century Gothic" w:cstheme="minorHAnsi"/>
                <w:bCs/>
                <w:sz w:val="28"/>
                <w:szCs w:val="28"/>
                <w:lang w:val="en-US"/>
              </w:rPr>
              <w:t xml:space="preserve">Risk = </w:t>
            </w:r>
            <w:r w:rsidR="007C7B81" w:rsidRPr="000E064E">
              <w:rPr>
                <w:rFonts w:ascii="Century Gothic" w:hAnsi="Century Gothic" w:cstheme="minorHAnsi"/>
                <w:bCs/>
                <w:sz w:val="28"/>
                <w:szCs w:val="28"/>
                <w:lang w:val="en-US"/>
              </w:rPr>
              <w:t xml:space="preserve">Probability </w:t>
            </w:r>
            <w:r w:rsidRPr="000E064E">
              <w:rPr>
                <w:rFonts w:ascii="Century Gothic" w:hAnsi="Century Gothic" w:cstheme="minorHAnsi"/>
                <w:bCs/>
                <w:sz w:val="28"/>
                <w:szCs w:val="28"/>
                <w:lang w:val="en-US"/>
              </w:rPr>
              <w:t>x Severity</w:t>
            </w:r>
          </w:p>
        </w:tc>
      </w:tr>
    </w:tbl>
    <w:tbl>
      <w:tblPr>
        <w:tblpPr w:leftFromText="180" w:rightFromText="180" w:vertAnchor="text" w:horzAnchor="page" w:tblpX="7869" w:tblpY="-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098"/>
        <w:gridCol w:w="1193"/>
        <w:gridCol w:w="721"/>
      </w:tblGrid>
      <w:tr w:rsidR="007C7B81" w:rsidRPr="000E064E" w:rsidTr="007C7B81">
        <w:tc>
          <w:tcPr>
            <w:tcW w:w="1252" w:type="dxa"/>
            <w:shd w:val="clear" w:color="auto" w:fill="auto"/>
          </w:tcPr>
          <w:p w:rsidR="007C7B81" w:rsidRPr="000E064E" w:rsidRDefault="007C7B81" w:rsidP="007C7B81">
            <w:pPr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i/>
                <w:sz w:val="20"/>
              </w:rPr>
              <w:t>Precautions</w:t>
            </w:r>
          </w:p>
        </w:tc>
        <w:tc>
          <w:tcPr>
            <w:tcW w:w="1090" w:type="dxa"/>
            <w:shd w:val="clear" w:color="auto" w:fill="auto"/>
          </w:tcPr>
          <w:p w:rsidR="007C7B81" w:rsidRPr="000E064E" w:rsidRDefault="007C7B81" w:rsidP="007C7B81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0E064E">
              <w:rPr>
                <w:rFonts w:ascii="Century Gothic" w:hAnsi="Century Gothic" w:cstheme="minorHAnsi"/>
                <w:i/>
                <w:sz w:val="20"/>
                <w:highlight w:val="red"/>
              </w:rPr>
              <w:t>Extensive</w:t>
            </w:r>
          </w:p>
        </w:tc>
        <w:tc>
          <w:tcPr>
            <w:tcW w:w="1022" w:type="dxa"/>
            <w:shd w:val="clear" w:color="auto" w:fill="auto"/>
          </w:tcPr>
          <w:p w:rsidR="007C7B81" w:rsidRPr="000E064E" w:rsidRDefault="007C7B81" w:rsidP="007C7B81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0E064E">
              <w:rPr>
                <w:rFonts w:ascii="Century Gothic" w:hAnsi="Century Gothic" w:cstheme="minorHAnsi"/>
                <w:i/>
                <w:sz w:val="20"/>
                <w:highlight w:val="yellow"/>
              </w:rPr>
              <w:t>Moderate</w:t>
            </w:r>
          </w:p>
        </w:tc>
        <w:tc>
          <w:tcPr>
            <w:tcW w:w="681" w:type="dxa"/>
            <w:shd w:val="clear" w:color="auto" w:fill="auto"/>
          </w:tcPr>
          <w:p w:rsidR="007C7B81" w:rsidRPr="000E064E" w:rsidRDefault="007C7B81" w:rsidP="007C7B81">
            <w:pPr>
              <w:jc w:val="center"/>
              <w:rPr>
                <w:rFonts w:ascii="Century Gothic" w:hAnsi="Century Gothic" w:cstheme="minorHAnsi"/>
                <w:i/>
                <w:sz w:val="20"/>
              </w:rPr>
            </w:pPr>
            <w:r w:rsidRPr="000E064E">
              <w:rPr>
                <w:rFonts w:ascii="Century Gothic" w:hAnsi="Century Gothic" w:cstheme="minorHAnsi"/>
                <w:i/>
                <w:sz w:val="20"/>
                <w:highlight w:val="green"/>
              </w:rPr>
              <w:t>Slight</w:t>
            </w:r>
          </w:p>
        </w:tc>
      </w:tr>
    </w:tbl>
    <w:p w:rsidR="00134378" w:rsidRPr="000E064E" w:rsidRDefault="00134378" w:rsidP="00134378">
      <w:pPr>
        <w:ind w:left="2160" w:firstLine="720"/>
        <w:rPr>
          <w:rFonts w:ascii="Century Gothic" w:hAnsi="Century Gothic" w:cstheme="minorHAnsi"/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2964"/>
        <w:gridCol w:w="473"/>
        <w:gridCol w:w="340"/>
        <w:gridCol w:w="585"/>
        <w:gridCol w:w="851"/>
        <w:gridCol w:w="850"/>
        <w:gridCol w:w="992"/>
        <w:gridCol w:w="851"/>
        <w:gridCol w:w="709"/>
      </w:tblGrid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SEVERITY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Probability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Severity</w:t>
            </w:r>
          </w:p>
        </w:tc>
        <w:tc>
          <w:tcPr>
            <w:tcW w:w="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bookmarkStart w:id="0" w:name="_GoBack"/>
        <w:bookmarkEnd w:id="0"/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34378" w:rsidRPr="000E064E" w:rsidRDefault="00134378" w:rsidP="00134378">
            <w:pPr>
              <w:ind w:left="113" w:right="113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PROBABILITY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1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5  Almost certain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5  Death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red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red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5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4  Probable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4  Severe incapacity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red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red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4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3  Even chance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3  Serious injury possible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red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red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3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2  Improbable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2  Minor injury possible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yellow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yellow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2</w:t>
            </w:r>
          </w:p>
        </w:tc>
      </w:tr>
      <w:tr w:rsidR="00134378" w:rsidRPr="000E064E" w:rsidTr="007C7B81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1  Almost impossible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1  No injury expected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78" w:rsidRPr="000E064E" w:rsidRDefault="00134378" w:rsidP="0013437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4378" w:rsidRPr="000E064E" w:rsidRDefault="00134378" w:rsidP="00134378">
            <w:pPr>
              <w:jc w:val="center"/>
              <w:rPr>
                <w:rFonts w:ascii="Century Gothic" w:hAnsi="Century Gothic" w:cstheme="minorHAnsi"/>
                <w:b/>
                <w:sz w:val="20"/>
                <w:highlight w:val="green"/>
              </w:rPr>
            </w:pPr>
            <w:r w:rsidRPr="000E064E">
              <w:rPr>
                <w:rFonts w:ascii="Century Gothic" w:hAnsi="Century Gothic" w:cstheme="minorHAnsi"/>
                <w:b/>
                <w:sz w:val="20"/>
                <w:highlight w:val="green"/>
              </w:rPr>
              <w:t>1</w:t>
            </w:r>
          </w:p>
        </w:tc>
      </w:tr>
    </w:tbl>
    <w:p w:rsidR="00134378" w:rsidRPr="000E064E" w:rsidRDefault="00134378" w:rsidP="00134378">
      <w:pPr>
        <w:rPr>
          <w:rFonts w:ascii="Century Gothic" w:hAnsi="Century Gothic" w:cstheme="minorHAnsi"/>
          <w:sz w:val="20"/>
        </w:rPr>
      </w:pPr>
    </w:p>
    <w:p w:rsidR="00134378" w:rsidRPr="000E064E" w:rsidRDefault="00134378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 w:cstheme="minorHAnsi"/>
          <w:sz w:val="14"/>
        </w:rPr>
      </w:pP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 w:cstheme="minorHAnsi"/>
          <w:sz w:val="14"/>
        </w:rPr>
      </w:pPr>
    </w:p>
    <w:p w:rsidR="00EA12E3" w:rsidRPr="000E064E" w:rsidRDefault="000E064E" w:rsidP="00407FE8">
      <w:pPr>
        <w:rPr>
          <w:rFonts w:ascii="Century Gothic" w:hAnsi="Century Gothic" w:cstheme="minorHAnsi"/>
          <w:sz w:val="14"/>
        </w:rPr>
      </w:pPr>
      <w:r>
        <w:rPr>
          <w:rFonts w:ascii="Century Gothic" w:hAnsi="Century Gothic" w:cstheme="minorHAnsi"/>
          <w:sz w:val="14"/>
        </w:rPr>
        <w:br w:type="page"/>
      </w: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 w:cstheme="minorHAnsi"/>
          <w:sz w:val="14"/>
        </w:rPr>
      </w:pP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 w:cstheme="minorHAnsi"/>
          <w:sz w:val="14"/>
        </w:rPr>
      </w:pPr>
    </w:p>
    <w:p w:rsidR="00EA12E3" w:rsidRPr="000E064E" w:rsidRDefault="00EA12E3" w:rsidP="005824C5">
      <w:pPr>
        <w:tabs>
          <w:tab w:val="left" w:pos="2093"/>
          <w:tab w:val="left" w:pos="3686"/>
          <w:tab w:val="left" w:pos="7054"/>
          <w:tab w:val="left" w:pos="9606"/>
        </w:tabs>
        <w:rPr>
          <w:rFonts w:ascii="Century Gothic" w:hAnsi="Century Gothic" w:cstheme="minorHAnsi"/>
          <w:sz w:val="14"/>
        </w:rPr>
      </w:pPr>
    </w:p>
    <w:tbl>
      <w:tblPr>
        <w:tblW w:w="47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10"/>
        <w:gridCol w:w="1890"/>
        <w:gridCol w:w="1631"/>
        <w:gridCol w:w="1210"/>
        <w:gridCol w:w="2701"/>
        <w:gridCol w:w="1396"/>
        <w:gridCol w:w="1117"/>
        <w:gridCol w:w="1195"/>
        <w:gridCol w:w="1788"/>
      </w:tblGrid>
      <w:tr w:rsidR="00EA12E3" w:rsidRPr="000E064E" w:rsidTr="00407FE8">
        <w:tc>
          <w:tcPr>
            <w:tcW w:w="554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Activity</w:t>
            </w:r>
          </w:p>
        </w:tc>
        <w:tc>
          <w:tcPr>
            <w:tcW w:w="650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Hazard</w:t>
            </w:r>
          </w:p>
        </w:tc>
        <w:tc>
          <w:tcPr>
            <w:tcW w:w="561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Potential Result / Injury</w:t>
            </w:r>
          </w:p>
        </w:tc>
        <w:tc>
          <w:tcPr>
            <w:tcW w:w="416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Persons</w:t>
            </w:r>
          </w:p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at Risk</w:t>
            </w:r>
          </w:p>
        </w:tc>
        <w:tc>
          <w:tcPr>
            <w:tcW w:w="929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Preventative and Protective Measures</w:t>
            </w:r>
          </w:p>
        </w:tc>
        <w:tc>
          <w:tcPr>
            <w:tcW w:w="480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Probability</w:t>
            </w:r>
          </w:p>
        </w:tc>
        <w:tc>
          <w:tcPr>
            <w:tcW w:w="384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Severity</w:t>
            </w:r>
          </w:p>
        </w:tc>
        <w:tc>
          <w:tcPr>
            <w:tcW w:w="411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Risk Rating</w:t>
            </w:r>
          </w:p>
        </w:tc>
        <w:tc>
          <w:tcPr>
            <w:tcW w:w="615" w:type="pct"/>
            <w:shd w:val="clear" w:color="auto" w:fill="92CDDC" w:themeFill="accent5" w:themeFillTint="99"/>
          </w:tcPr>
          <w:p w:rsidR="0029287C" w:rsidRPr="000E064E" w:rsidRDefault="0029287C" w:rsidP="006578AC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Further Action</w:t>
            </w:r>
          </w:p>
        </w:tc>
      </w:tr>
      <w:tr w:rsidR="00EA12E3" w:rsidRPr="000E064E" w:rsidTr="00407FE8">
        <w:tc>
          <w:tcPr>
            <w:tcW w:w="554" w:type="pct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List all the different types of activities being assessed</w:t>
            </w:r>
          </w:p>
        </w:tc>
        <w:tc>
          <w:tcPr>
            <w:tcW w:w="650" w:type="pct"/>
          </w:tcPr>
          <w:p w:rsidR="0029287C" w:rsidRPr="000E064E" w:rsidRDefault="0029287C" w:rsidP="008E0DF7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For each activity list the hazards</w:t>
            </w:r>
            <w:r w:rsidR="000E064E" w:rsidRPr="000E064E">
              <w:rPr>
                <w:rFonts w:ascii="Century Gothic" w:hAnsi="Century Gothic" w:cstheme="minorHAnsi"/>
                <w:sz w:val="20"/>
              </w:rPr>
              <w:t>,</w:t>
            </w:r>
            <w:r w:rsidRPr="000E064E">
              <w:rPr>
                <w:rFonts w:ascii="Century Gothic" w:hAnsi="Century Gothic" w:cstheme="minorHAnsi"/>
                <w:sz w:val="20"/>
              </w:rPr>
              <w:t xml:space="preserve"> </w:t>
            </w:r>
            <w:proofErr w:type="spellStart"/>
            <w:r w:rsidRPr="000E064E">
              <w:rPr>
                <w:rFonts w:ascii="Century Gothic" w:hAnsi="Century Gothic" w:cstheme="minorHAnsi"/>
                <w:sz w:val="20"/>
              </w:rPr>
              <w:t>ie</w:t>
            </w:r>
            <w:proofErr w:type="spellEnd"/>
            <w:r w:rsidRPr="000E064E">
              <w:rPr>
                <w:rFonts w:ascii="Century Gothic" w:hAnsi="Century Gothic" w:cstheme="minorHAnsi"/>
                <w:sz w:val="20"/>
              </w:rPr>
              <w:t xml:space="preserve"> anything that has the potential to cause harm</w:t>
            </w:r>
          </w:p>
        </w:tc>
        <w:tc>
          <w:tcPr>
            <w:tcW w:w="561" w:type="pct"/>
          </w:tcPr>
          <w:p w:rsidR="0029287C" w:rsidRPr="000E064E" w:rsidRDefault="0029287C" w:rsidP="008E0DF7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For each hazard list the potential injuries</w:t>
            </w:r>
          </w:p>
        </w:tc>
        <w:tc>
          <w:tcPr>
            <w:tcW w:w="416" w:type="pct"/>
          </w:tcPr>
          <w:p w:rsidR="0029287C" w:rsidRPr="000E064E" w:rsidRDefault="0029287C" w:rsidP="008E0DF7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For each hazard list the persons at risk</w:t>
            </w:r>
          </w:p>
        </w:tc>
        <w:tc>
          <w:tcPr>
            <w:tcW w:w="929" w:type="pct"/>
          </w:tcPr>
          <w:p w:rsidR="0029287C" w:rsidRPr="000E064E" w:rsidRDefault="0029287C" w:rsidP="008E0DF7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For each hazard list the measure to be used to reduce or prevent the hazard from causing injury</w:t>
            </w:r>
          </w:p>
        </w:tc>
        <w:tc>
          <w:tcPr>
            <w:tcW w:w="1275" w:type="pct"/>
            <w:gridSpan w:val="3"/>
          </w:tcPr>
          <w:p w:rsidR="0029287C" w:rsidRPr="000E064E" w:rsidRDefault="0029287C" w:rsidP="00FF5A62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Use the chart to provide a rating for each hazard with protective and preventative measures in place</w:t>
            </w:r>
          </w:p>
          <w:p w:rsidR="0029287C" w:rsidRPr="000E064E" w:rsidRDefault="0029287C" w:rsidP="00FF5A62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15" w:type="pct"/>
          </w:tcPr>
          <w:p w:rsidR="0029287C" w:rsidRPr="000E064E" w:rsidRDefault="000E064E" w:rsidP="00EF1149">
            <w:pPr>
              <w:rPr>
                <w:rFonts w:ascii="Century Gothic" w:hAnsi="Century Gothic" w:cstheme="minorHAnsi"/>
                <w:sz w:val="20"/>
              </w:rPr>
            </w:pPr>
            <w:r w:rsidRPr="000E064E">
              <w:rPr>
                <w:rFonts w:ascii="Century Gothic" w:hAnsi="Century Gothic" w:cstheme="minorHAnsi"/>
                <w:sz w:val="20"/>
              </w:rPr>
              <w:t>Is the</w:t>
            </w:r>
            <w:r w:rsidR="0029287C" w:rsidRPr="000E064E">
              <w:rPr>
                <w:rFonts w:ascii="Century Gothic" w:hAnsi="Century Gothic" w:cstheme="minorHAnsi"/>
                <w:sz w:val="20"/>
              </w:rPr>
              <w:t>r</w:t>
            </w:r>
            <w:r w:rsidRPr="000E064E">
              <w:rPr>
                <w:rFonts w:ascii="Century Gothic" w:hAnsi="Century Gothic" w:cstheme="minorHAnsi"/>
                <w:sz w:val="20"/>
              </w:rPr>
              <w:t>e</w:t>
            </w:r>
            <w:r w:rsidR="0029287C" w:rsidRPr="000E064E">
              <w:rPr>
                <w:rFonts w:ascii="Century Gothic" w:hAnsi="Century Gothic" w:cstheme="minorHAnsi"/>
                <w:sz w:val="20"/>
              </w:rPr>
              <w:t xml:space="preserve"> any further action required?</w:t>
            </w:r>
          </w:p>
        </w:tc>
      </w:tr>
    </w:tbl>
    <w:p w:rsidR="00EF1149" w:rsidRPr="000E064E" w:rsidRDefault="00EF1149">
      <w:pPr>
        <w:rPr>
          <w:rFonts w:ascii="Century Gothic" w:hAnsi="Century Gothic" w:cstheme="minorHAnsi"/>
          <w:szCs w:val="22"/>
        </w:rPr>
      </w:pP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701"/>
        <w:gridCol w:w="1276"/>
        <w:gridCol w:w="2693"/>
        <w:gridCol w:w="1418"/>
        <w:gridCol w:w="1134"/>
        <w:gridCol w:w="992"/>
        <w:gridCol w:w="1843"/>
      </w:tblGrid>
      <w:tr w:rsidR="001B1FA0" w:rsidRPr="000E064E" w:rsidTr="00EA12E3">
        <w:tc>
          <w:tcPr>
            <w:tcW w:w="1702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Activity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Hazard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 xml:space="preserve">Potential </w:t>
            </w:r>
            <w:r w:rsidR="00134378" w:rsidRPr="000E064E">
              <w:rPr>
                <w:rFonts w:ascii="Century Gothic" w:hAnsi="Century Gothic" w:cstheme="minorHAnsi"/>
                <w:b/>
                <w:szCs w:val="22"/>
              </w:rPr>
              <w:t xml:space="preserve">Result / </w:t>
            </w:r>
            <w:r w:rsidRPr="000E064E">
              <w:rPr>
                <w:rFonts w:ascii="Century Gothic" w:hAnsi="Century Gothic" w:cstheme="minorHAnsi"/>
                <w:b/>
                <w:szCs w:val="22"/>
              </w:rPr>
              <w:t>Injury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Persons</w:t>
            </w:r>
          </w:p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at Risk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Preventative and Protective Measures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B1FA0" w:rsidRPr="000E064E" w:rsidRDefault="00B15F74" w:rsidP="00C71D2A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Probability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B1FA0" w:rsidRPr="000E064E" w:rsidRDefault="00C71D2A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Severity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Risk Rating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B1FA0" w:rsidRPr="000E064E" w:rsidRDefault="001B1FA0" w:rsidP="0033218E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 w:rsidRPr="000E064E">
              <w:rPr>
                <w:rFonts w:ascii="Century Gothic" w:hAnsi="Century Gothic" w:cstheme="minorHAnsi"/>
                <w:b/>
                <w:szCs w:val="22"/>
              </w:rPr>
              <w:t>Further Action</w:t>
            </w:r>
          </w:p>
        </w:tc>
      </w:tr>
      <w:tr w:rsidR="00107B2D" w:rsidRPr="000E064E" w:rsidTr="00EA12E3">
        <w:trPr>
          <w:trHeight w:val="884"/>
        </w:trPr>
        <w:tc>
          <w:tcPr>
            <w:tcW w:w="1702" w:type="dxa"/>
          </w:tcPr>
          <w:p w:rsidR="00107B2D" w:rsidRPr="000E064E" w:rsidRDefault="00107B2D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B15F74" w:rsidRPr="000E064E" w:rsidRDefault="00B15F74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7B2D" w:rsidRPr="000E064E" w:rsidRDefault="00107B2D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7B2D" w:rsidRPr="000E064E" w:rsidRDefault="00107B2D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7B2D" w:rsidRPr="000E064E" w:rsidRDefault="00107B2D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B2D" w:rsidRPr="000E064E" w:rsidRDefault="00107B2D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7B2D" w:rsidRPr="000E064E" w:rsidRDefault="00107B2D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7B2D" w:rsidRPr="000E064E" w:rsidRDefault="00107B2D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EA12E3">
        <w:trPr>
          <w:trHeight w:val="884"/>
        </w:trPr>
        <w:tc>
          <w:tcPr>
            <w:tcW w:w="170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EA12E3">
        <w:trPr>
          <w:trHeight w:val="884"/>
        </w:trPr>
        <w:tc>
          <w:tcPr>
            <w:tcW w:w="170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EA12E3">
        <w:trPr>
          <w:trHeight w:val="884"/>
        </w:trPr>
        <w:tc>
          <w:tcPr>
            <w:tcW w:w="170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EA12E3">
        <w:trPr>
          <w:trHeight w:val="884"/>
        </w:trPr>
        <w:tc>
          <w:tcPr>
            <w:tcW w:w="170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EA12E3">
        <w:trPr>
          <w:trHeight w:val="884"/>
        </w:trPr>
        <w:tc>
          <w:tcPr>
            <w:tcW w:w="170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29287C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29287C" w:rsidRPr="000E064E" w:rsidTr="00407FE8">
        <w:trPr>
          <w:trHeight w:val="671"/>
        </w:trPr>
        <w:tc>
          <w:tcPr>
            <w:tcW w:w="1702" w:type="dxa"/>
          </w:tcPr>
          <w:p w:rsidR="0029287C" w:rsidRPr="000E064E" w:rsidRDefault="0029287C" w:rsidP="00407FE8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2" w:type="dxa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287C" w:rsidRPr="000E064E" w:rsidRDefault="0029287C" w:rsidP="00EC5DFE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87C" w:rsidRPr="000E064E" w:rsidRDefault="0029287C" w:rsidP="0033218E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1B1FA0" w:rsidRPr="000E064E" w:rsidRDefault="000E064E" w:rsidP="00DE2F91">
      <w:pPr>
        <w:pStyle w:val="Heading1"/>
        <w:tabs>
          <w:tab w:val="clear" w:pos="4503"/>
          <w:tab w:val="left" w:pos="3686"/>
        </w:tabs>
        <w:ind w:left="0"/>
        <w:jc w:val="both"/>
        <w:rPr>
          <w:rFonts w:ascii="Century Gothic" w:hAnsi="Century Gothic" w:cstheme="minorHAnsi"/>
          <w:sz w:val="22"/>
          <w:szCs w:val="22"/>
        </w:rPr>
      </w:pPr>
      <w:r w:rsidRPr="000E064E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21CBBD5" wp14:editId="035EB3EC">
            <wp:simplePos x="0" y="0"/>
            <wp:positionH relativeFrom="margin">
              <wp:posOffset>-635</wp:posOffset>
            </wp:positionH>
            <wp:positionV relativeFrom="paragraph">
              <wp:posOffset>981710</wp:posOffset>
            </wp:positionV>
            <wp:extent cx="600075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531" y="20571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FA0" w:rsidRPr="000E064E" w:rsidSect="00B15F74"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727B"/>
    <w:multiLevelType w:val="hybridMultilevel"/>
    <w:tmpl w:val="9526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AC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1"/>
    <w:rsid w:val="0001673B"/>
    <w:rsid w:val="00026A63"/>
    <w:rsid w:val="000563C8"/>
    <w:rsid w:val="000649BA"/>
    <w:rsid w:val="000E064E"/>
    <w:rsid w:val="000F69AD"/>
    <w:rsid w:val="00107B2D"/>
    <w:rsid w:val="00134378"/>
    <w:rsid w:val="001B1FA0"/>
    <w:rsid w:val="001C3266"/>
    <w:rsid w:val="001D704B"/>
    <w:rsid w:val="001F2FDB"/>
    <w:rsid w:val="00245557"/>
    <w:rsid w:val="0029287C"/>
    <w:rsid w:val="003014BB"/>
    <w:rsid w:val="00323B69"/>
    <w:rsid w:val="0033218E"/>
    <w:rsid w:val="00340C94"/>
    <w:rsid w:val="00407FE8"/>
    <w:rsid w:val="0044432D"/>
    <w:rsid w:val="005824C5"/>
    <w:rsid w:val="00632B35"/>
    <w:rsid w:val="00637865"/>
    <w:rsid w:val="00680E07"/>
    <w:rsid w:val="006977E9"/>
    <w:rsid w:val="006D2A72"/>
    <w:rsid w:val="006F288B"/>
    <w:rsid w:val="006F2904"/>
    <w:rsid w:val="0077395E"/>
    <w:rsid w:val="007C7B81"/>
    <w:rsid w:val="008E0DF7"/>
    <w:rsid w:val="00915A3A"/>
    <w:rsid w:val="00A121CD"/>
    <w:rsid w:val="00A36ED1"/>
    <w:rsid w:val="00A97434"/>
    <w:rsid w:val="00AD166E"/>
    <w:rsid w:val="00AE23E3"/>
    <w:rsid w:val="00B15F74"/>
    <w:rsid w:val="00B46849"/>
    <w:rsid w:val="00B9788E"/>
    <w:rsid w:val="00BD0925"/>
    <w:rsid w:val="00BF2D46"/>
    <w:rsid w:val="00C52EDD"/>
    <w:rsid w:val="00C71D2A"/>
    <w:rsid w:val="00CB6A4C"/>
    <w:rsid w:val="00CF2656"/>
    <w:rsid w:val="00D002DD"/>
    <w:rsid w:val="00D22CD0"/>
    <w:rsid w:val="00D31A81"/>
    <w:rsid w:val="00D511D5"/>
    <w:rsid w:val="00D56900"/>
    <w:rsid w:val="00DE2F91"/>
    <w:rsid w:val="00E043DE"/>
    <w:rsid w:val="00E675E5"/>
    <w:rsid w:val="00EA12E3"/>
    <w:rsid w:val="00EA3816"/>
    <w:rsid w:val="00EC5DFE"/>
    <w:rsid w:val="00EF1149"/>
    <w:rsid w:val="00F87DC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1A938C-7081-42F4-AE38-F810F9E9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8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F288B"/>
    <w:pPr>
      <w:keepNext/>
      <w:tabs>
        <w:tab w:val="left" w:pos="2093"/>
        <w:tab w:val="left" w:pos="4503"/>
        <w:tab w:val="left" w:pos="7054"/>
        <w:tab w:val="left" w:pos="9606"/>
      </w:tabs>
      <w:ind w:left="3600"/>
      <w:outlineLvl w:val="0"/>
    </w:pPr>
    <w:rPr>
      <w:rFonts w:ascii="Times" w:eastAsia="Times" w:hAnsi="Times"/>
      <w:b/>
      <w:sz w:val="24"/>
      <w:u w:val="single"/>
    </w:rPr>
  </w:style>
  <w:style w:type="paragraph" w:styleId="Heading2">
    <w:name w:val="heading 2"/>
    <w:basedOn w:val="Normal"/>
    <w:next w:val="Normal"/>
    <w:qFormat/>
    <w:rsid w:val="006F288B"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rsid w:val="006F288B"/>
    <w:pPr>
      <w:keepNext/>
      <w:ind w:left="720"/>
      <w:outlineLvl w:val="2"/>
    </w:pPr>
    <w:rPr>
      <w:rFonts w:ascii="Times" w:eastAsia="Times" w:hAnsi="Times"/>
      <w:b/>
      <w:sz w:val="28"/>
      <w:u w:val="single"/>
    </w:rPr>
  </w:style>
  <w:style w:type="paragraph" w:styleId="Heading4">
    <w:name w:val="heading 4"/>
    <w:basedOn w:val="Normal"/>
    <w:next w:val="Normal"/>
    <w:qFormat/>
    <w:rsid w:val="006F288B"/>
    <w:pPr>
      <w:keepNext/>
      <w:outlineLvl w:val="3"/>
    </w:pPr>
    <w:rPr>
      <w:rFonts w:ascii="Times" w:eastAsia="Times" w:hAnsi="Times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3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F288B"/>
    <w:rPr>
      <w:rFonts w:eastAsia="Times"/>
      <w:sz w:val="18"/>
    </w:rPr>
  </w:style>
  <w:style w:type="table" w:styleId="TableGrid">
    <w:name w:val="Table Grid"/>
    <w:basedOn w:val="TableNormal"/>
    <w:uiPriority w:val="59"/>
    <w:rsid w:val="005824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4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378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AT WORK TEAM MEETINGS</vt:lpstr>
    </vt:vector>
  </TitlesOfParts>
  <Company>Health Promotion Department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AT WORK TEAM MEETINGS</dc:title>
  <dc:creator>Scottish Health At Work</dc:creator>
  <cp:lastModifiedBy>Silja Slepnjov</cp:lastModifiedBy>
  <cp:revision>3</cp:revision>
  <cp:lastPrinted>2013-07-02T12:34:00Z</cp:lastPrinted>
  <dcterms:created xsi:type="dcterms:W3CDTF">2017-01-28T18:50:00Z</dcterms:created>
  <dcterms:modified xsi:type="dcterms:W3CDTF">2017-11-14T13:41:00Z</dcterms:modified>
</cp:coreProperties>
</file>