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3D23" w14:textId="1D859F5E" w:rsidR="00B433B5" w:rsidRPr="00365FDD" w:rsidRDefault="00B433B5" w:rsidP="00B433B5">
      <w:pPr>
        <w:jc w:val="center"/>
        <w:rPr>
          <w:rFonts w:cstheme="minorHAnsi"/>
          <w:u w:val="single"/>
        </w:rPr>
      </w:pPr>
      <w:r w:rsidRPr="00365FDD">
        <w:rPr>
          <w:rFonts w:cstheme="minorHAnsi"/>
          <w:u w:val="single"/>
        </w:rPr>
        <w:t xml:space="preserve">Societies Executive Committee </w:t>
      </w:r>
      <w:r w:rsidRPr="008D4ADA">
        <w:rPr>
          <w:rFonts w:cstheme="minorHAnsi"/>
          <w:u w:val="single"/>
        </w:rPr>
        <w:t xml:space="preserve">Meeting </w:t>
      </w:r>
      <w:r w:rsidR="0034705E">
        <w:rPr>
          <w:rFonts w:cstheme="minorHAnsi"/>
          <w:u w:val="single"/>
        </w:rPr>
        <w:t>1</w:t>
      </w:r>
      <w:r w:rsidR="00435D8D">
        <w:rPr>
          <w:rFonts w:cstheme="minorHAnsi"/>
          <w:u w:val="single"/>
        </w:rPr>
        <w:t>4</w:t>
      </w:r>
      <w:r w:rsidRPr="008D4ADA">
        <w:rPr>
          <w:rFonts w:cstheme="minorHAnsi"/>
          <w:u w:val="single"/>
        </w:rPr>
        <w:t xml:space="preserve"> </w:t>
      </w:r>
      <w:r w:rsidR="00635985">
        <w:rPr>
          <w:rFonts w:cstheme="minorHAnsi"/>
          <w:u w:val="single"/>
        </w:rPr>
        <w:t>Agenda</w:t>
      </w:r>
    </w:p>
    <w:p w14:paraId="6E726D8D" w14:textId="00E0B58D" w:rsidR="00B433B5" w:rsidRPr="008D4ADA" w:rsidRDefault="00435D8D" w:rsidP="00B433B5">
      <w:pPr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22/03/2023</w:t>
      </w:r>
    </w:p>
    <w:p w14:paraId="17EF1920" w14:textId="6DF103F3" w:rsidR="004917E5" w:rsidRDefault="00B433B5" w:rsidP="004917E5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bCs/>
        </w:rPr>
      </w:pPr>
      <w:r w:rsidRPr="009C4A08">
        <w:rPr>
          <w:rFonts w:cstheme="minorHAnsi"/>
          <w:b/>
          <w:bCs/>
        </w:rPr>
        <w:t>Welcome and Apologies</w:t>
      </w:r>
    </w:p>
    <w:p w14:paraId="52316442" w14:textId="0EE3A8CD" w:rsidR="00463BC2" w:rsidRPr="00463BC2" w:rsidRDefault="00463BC2" w:rsidP="00463BC2">
      <w:pPr>
        <w:spacing w:after="0"/>
        <w:ind w:left="567"/>
        <w:jc w:val="both"/>
        <w:rPr>
          <w:rFonts w:cstheme="minorHAnsi"/>
        </w:rPr>
      </w:pPr>
      <w:r w:rsidRPr="00463BC2">
        <w:rPr>
          <w:rFonts w:cstheme="minorHAnsi"/>
        </w:rPr>
        <w:t>Justyna Kardasz – Chair</w:t>
      </w:r>
    </w:p>
    <w:p w14:paraId="4C113616" w14:textId="14D2AFF9" w:rsidR="00463BC2" w:rsidRPr="00463BC2" w:rsidRDefault="00463BC2" w:rsidP="00463BC2">
      <w:pPr>
        <w:spacing w:after="0"/>
        <w:ind w:left="567"/>
        <w:jc w:val="both"/>
        <w:rPr>
          <w:rFonts w:cstheme="minorHAnsi"/>
        </w:rPr>
      </w:pPr>
      <w:r w:rsidRPr="00463BC2">
        <w:rPr>
          <w:rFonts w:cstheme="minorHAnsi"/>
        </w:rPr>
        <w:t>Kelsey Murray – Clerk</w:t>
      </w:r>
    </w:p>
    <w:p w14:paraId="0476B573" w14:textId="4D0FA40B" w:rsidR="00463BC2" w:rsidRPr="00463BC2" w:rsidRDefault="00463BC2" w:rsidP="00463BC2">
      <w:pPr>
        <w:spacing w:after="0"/>
        <w:ind w:left="567"/>
        <w:jc w:val="both"/>
        <w:rPr>
          <w:rFonts w:cstheme="minorHAnsi"/>
        </w:rPr>
      </w:pPr>
      <w:r w:rsidRPr="00463BC2">
        <w:rPr>
          <w:rFonts w:cstheme="minorHAnsi"/>
        </w:rPr>
        <w:t>Shreya – present (zoom)</w:t>
      </w:r>
    </w:p>
    <w:p w14:paraId="6C15139C" w14:textId="5DF83B37" w:rsidR="00463BC2" w:rsidRPr="00463BC2" w:rsidRDefault="00463BC2" w:rsidP="00463BC2">
      <w:pPr>
        <w:spacing w:after="0"/>
        <w:ind w:left="567"/>
        <w:jc w:val="both"/>
        <w:rPr>
          <w:rFonts w:cstheme="minorHAnsi"/>
        </w:rPr>
      </w:pPr>
      <w:r w:rsidRPr="00463BC2">
        <w:rPr>
          <w:rFonts w:cstheme="minorHAnsi"/>
        </w:rPr>
        <w:t>Sheik – present</w:t>
      </w:r>
    </w:p>
    <w:p w14:paraId="1515A61D" w14:textId="67E49453" w:rsidR="00463BC2" w:rsidRPr="00463BC2" w:rsidRDefault="00463BC2" w:rsidP="00463BC2">
      <w:pPr>
        <w:spacing w:after="0"/>
        <w:ind w:left="567"/>
        <w:jc w:val="both"/>
        <w:rPr>
          <w:rFonts w:cstheme="minorHAnsi"/>
        </w:rPr>
      </w:pPr>
      <w:r w:rsidRPr="00463BC2">
        <w:rPr>
          <w:rFonts w:cstheme="minorHAnsi"/>
        </w:rPr>
        <w:t>Emma – present</w:t>
      </w:r>
    </w:p>
    <w:p w14:paraId="3C3B3570" w14:textId="53092D9B" w:rsidR="00463BC2" w:rsidRPr="00463BC2" w:rsidRDefault="00463BC2" w:rsidP="00463BC2">
      <w:pPr>
        <w:spacing w:after="0"/>
        <w:ind w:left="567"/>
        <w:jc w:val="both"/>
        <w:rPr>
          <w:rFonts w:cstheme="minorHAnsi"/>
        </w:rPr>
      </w:pPr>
      <w:r w:rsidRPr="00463BC2">
        <w:rPr>
          <w:rFonts w:cstheme="minorHAnsi"/>
        </w:rPr>
        <w:t>Benn – present</w:t>
      </w:r>
    </w:p>
    <w:p w14:paraId="326D7C5B" w14:textId="7B572ED7" w:rsidR="00463BC2" w:rsidRPr="00463BC2" w:rsidRDefault="00463BC2" w:rsidP="00463BC2">
      <w:pPr>
        <w:spacing w:after="0"/>
        <w:ind w:left="567"/>
        <w:jc w:val="both"/>
        <w:rPr>
          <w:rFonts w:cstheme="minorHAnsi"/>
        </w:rPr>
      </w:pPr>
      <w:r w:rsidRPr="00463BC2">
        <w:rPr>
          <w:rFonts w:cstheme="minorHAnsi"/>
        </w:rPr>
        <w:t>Jo – present</w:t>
      </w:r>
    </w:p>
    <w:p w14:paraId="3A5AF5AD" w14:textId="44C65307" w:rsidR="00463BC2" w:rsidRPr="00463BC2" w:rsidRDefault="00463BC2" w:rsidP="00463BC2">
      <w:pPr>
        <w:spacing w:after="0"/>
        <w:ind w:left="567"/>
        <w:jc w:val="both"/>
        <w:rPr>
          <w:rFonts w:cstheme="minorHAnsi"/>
        </w:rPr>
      </w:pPr>
      <w:r w:rsidRPr="00463BC2">
        <w:rPr>
          <w:rFonts w:cstheme="minorHAnsi"/>
        </w:rPr>
        <w:t>Jamie - present</w:t>
      </w:r>
    </w:p>
    <w:p w14:paraId="09D6FAA9" w14:textId="77777777" w:rsidR="00B433B5" w:rsidRPr="00694A26" w:rsidRDefault="00B433B5" w:rsidP="00834BE0">
      <w:pPr>
        <w:pStyle w:val="ListParagraph"/>
        <w:spacing w:after="0"/>
        <w:jc w:val="both"/>
        <w:rPr>
          <w:rFonts w:cstheme="minorHAnsi"/>
        </w:rPr>
      </w:pPr>
    </w:p>
    <w:p w14:paraId="0AAE5F9A" w14:textId="076C16E7" w:rsidR="00103846" w:rsidRPr="00463BC2" w:rsidRDefault="00B433B5" w:rsidP="00103846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bCs/>
          <w:color w:val="FF0000"/>
        </w:rPr>
      </w:pPr>
      <w:r w:rsidRPr="009C4A08">
        <w:rPr>
          <w:rFonts w:cstheme="minorHAnsi"/>
          <w:b/>
          <w:bCs/>
        </w:rPr>
        <w:t>Approve Minutes from Societies Exec</w:t>
      </w:r>
      <w:r w:rsidR="008D5466">
        <w:rPr>
          <w:rFonts w:cstheme="minorHAnsi"/>
          <w:b/>
          <w:bCs/>
        </w:rPr>
        <w:t xml:space="preserve"> </w:t>
      </w:r>
      <w:r w:rsidR="00046D9C">
        <w:rPr>
          <w:rFonts w:cstheme="minorHAnsi"/>
          <w:b/>
          <w:bCs/>
        </w:rPr>
        <w:t>1</w:t>
      </w:r>
      <w:r w:rsidR="00103846">
        <w:rPr>
          <w:rFonts w:cstheme="minorHAnsi"/>
          <w:b/>
          <w:bCs/>
        </w:rPr>
        <w:t>3</w:t>
      </w:r>
    </w:p>
    <w:p w14:paraId="58B749D9" w14:textId="3C7AB7A3" w:rsidR="00463BC2" w:rsidRDefault="00463BC2" w:rsidP="00463BC2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SM – page 5 – add word balloon</w:t>
      </w:r>
    </w:p>
    <w:p w14:paraId="4AE3CC05" w14:textId="0D892BA1" w:rsidR="00C2288F" w:rsidRPr="00463BC2" w:rsidRDefault="00C2288F" w:rsidP="00463BC2">
      <w:pPr>
        <w:pStyle w:val="ListParagraph"/>
        <w:numPr>
          <w:ilvl w:val="0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All approve</w:t>
      </w:r>
    </w:p>
    <w:p w14:paraId="0FD1E623" w14:textId="77777777" w:rsidR="00894ED0" w:rsidRPr="00391A78" w:rsidRDefault="00894ED0" w:rsidP="00391A78">
      <w:pPr>
        <w:spacing w:after="0"/>
        <w:jc w:val="both"/>
        <w:rPr>
          <w:rFonts w:cstheme="minorHAnsi"/>
          <w:b/>
          <w:bCs/>
        </w:rPr>
      </w:pPr>
    </w:p>
    <w:p w14:paraId="12AA17DC" w14:textId="6D764CB2" w:rsidR="00033B6E" w:rsidRDefault="00B433B5" w:rsidP="00391A78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bCs/>
        </w:rPr>
      </w:pPr>
      <w:r w:rsidRPr="00391A78">
        <w:rPr>
          <w:rFonts w:cstheme="minorHAnsi"/>
          <w:b/>
          <w:bCs/>
        </w:rPr>
        <w:t>Matters Arising</w:t>
      </w:r>
    </w:p>
    <w:p w14:paraId="55A4DAD9" w14:textId="77777777" w:rsidR="00103846" w:rsidRPr="00103846" w:rsidRDefault="00103846" w:rsidP="00103846">
      <w:pPr>
        <w:pStyle w:val="ListParagraph"/>
        <w:rPr>
          <w:rFonts w:cstheme="minorHAnsi"/>
          <w:b/>
          <w:bCs/>
        </w:rPr>
      </w:pPr>
    </w:p>
    <w:p w14:paraId="0A410D9C" w14:textId="65C5A9E1" w:rsidR="00AD0AB6" w:rsidRPr="00AD0AB6" w:rsidRDefault="00871D19" w:rsidP="00463BC2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>R</w:t>
      </w:r>
      <w:r w:rsidR="00103846">
        <w:rPr>
          <w:rFonts w:cstheme="minorHAnsi"/>
        </w:rPr>
        <w:t>eminder of £500 prize draw</w:t>
      </w:r>
      <w:r>
        <w:rPr>
          <w:rFonts w:cstheme="minorHAnsi"/>
        </w:rPr>
        <w:t>, this comes from Socs Exec budget so must be accounted for</w:t>
      </w:r>
    </w:p>
    <w:p w14:paraId="6E693861" w14:textId="5518D6A4" w:rsidR="00103846" w:rsidRPr="00463BC2" w:rsidRDefault="00871D19" w:rsidP="00463BC2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>E</w:t>
      </w:r>
      <w:r w:rsidR="00103846">
        <w:rPr>
          <w:rFonts w:cstheme="minorHAnsi"/>
        </w:rPr>
        <w:t xml:space="preserve">mail from band society re. grant of £100 </w:t>
      </w:r>
      <w:r>
        <w:rPr>
          <w:rFonts w:cstheme="minorHAnsi"/>
        </w:rPr>
        <w:t>– accidently applied for £100 rather than 100%</w:t>
      </w:r>
    </w:p>
    <w:p w14:paraId="34EF36A8" w14:textId="3E789793" w:rsidR="00463BC2" w:rsidRPr="00C2288F" w:rsidRDefault="00C2288F" w:rsidP="00463BC2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C2288F">
        <w:rPr>
          <w:rFonts w:cstheme="minorHAnsi"/>
        </w:rPr>
        <w:t>£364 is the full ask for Bands</w:t>
      </w:r>
    </w:p>
    <w:p w14:paraId="335BC0F7" w14:textId="794DA6A5" w:rsidR="00C2288F" w:rsidRPr="00C2288F" w:rsidRDefault="00C2288F" w:rsidP="00463BC2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C2288F">
        <w:rPr>
          <w:rFonts w:cstheme="minorHAnsi"/>
        </w:rPr>
        <w:t>ER – good event</w:t>
      </w:r>
    </w:p>
    <w:p w14:paraId="32FEF88F" w14:textId="199DD691" w:rsidR="00C2288F" w:rsidRPr="00C2288F" w:rsidRDefault="00C2288F" w:rsidP="00463BC2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C2288F">
        <w:rPr>
          <w:rFonts w:cstheme="minorHAnsi"/>
        </w:rPr>
        <w:t>JK – are we happy to fund the remaining £264 from arts and culture?</w:t>
      </w:r>
    </w:p>
    <w:p w14:paraId="573D440D" w14:textId="2FC26A56" w:rsidR="00C2288F" w:rsidRPr="00871D19" w:rsidRDefault="00C2288F" w:rsidP="00463BC2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All approve</w:t>
      </w:r>
      <w:r w:rsidR="008477B0">
        <w:rPr>
          <w:rFonts w:cstheme="minorHAnsi"/>
          <w:b/>
          <w:bCs/>
        </w:rPr>
        <w:t xml:space="preserve"> – KM to journal</w:t>
      </w:r>
      <w:r w:rsidR="00D05194">
        <w:rPr>
          <w:rFonts w:cstheme="minorHAnsi"/>
          <w:b/>
          <w:bCs/>
        </w:rPr>
        <w:t xml:space="preserve"> £264</w:t>
      </w:r>
    </w:p>
    <w:p w14:paraId="0E597DFA" w14:textId="30461F13" w:rsidR="00871D19" w:rsidRPr="00463BC2" w:rsidRDefault="00871D19" w:rsidP="00463BC2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>Part funding for Malaysian Soc application last meeting was granted via email for £650. Which pot should this come from?</w:t>
      </w:r>
      <w:r w:rsidR="00463BC2">
        <w:rPr>
          <w:rFonts w:cstheme="minorHAnsi"/>
        </w:rPr>
        <w:t xml:space="preserve"> </w:t>
      </w:r>
    </w:p>
    <w:p w14:paraId="0D22E58F" w14:textId="6F822EC7" w:rsidR="00463BC2" w:rsidRPr="008477B0" w:rsidRDefault="00463BC2" w:rsidP="00463BC2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/>
          <w:bCs/>
        </w:rPr>
      </w:pPr>
      <w:r w:rsidRPr="008477B0">
        <w:rPr>
          <w:rFonts w:cstheme="minorHAnsi"/>
          <w:b/>
          <w:bCs/>
        </w:rPr>
        <w:t>All agree to come from arts and culture</w:t>
      </w:r>
      <w:r w:rsidR="008477B0">
        <w:rPr>
          <w:rFonts w:cstheme="minorHAnsi"/>
          <w:b/>
          <w:bCs/>
        </w:rPr>
        <w:t xml:space="preserve"> – KM to journal</w:t>
      </w:r>
      <w:r w:rsidR="00D05194">
        <w:rPr>
          <w:rFonts w:cstheme="minorHAnsi"/>
          <w:b/>
          <w:bCs/>
        </w:rPr>
        <w:t xml:space="preserve"> £650</w:t>
      </w:r>
    </w:p>
    <w:p w14:paraId="27F4C1E0" w14:textId="1DF68FC7" w:rsidR="00463BC2" w:rsidRPr="00435D8D" w:rsidRDefault="00463BC2" w:rsidP="00463BC2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>Staff action – journal Malaysian grant from arts and culture</w:t>
      </w:r>
    </w:p>
    <w:p w14:paraId="246D118A" w14:textId="16F67F97" w:rsidR="00435D8D" w:rsidRPr="00463BC2" w:rsidRDefault="00435D8D" w:rsidP="00463BC2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>Mention of hoodies and an event (e.g dinner for committee) last meeting – are the committee willing for this to come from your budget?</w:t>
      </w:r>
    </w:p>
    <w:p w14:paraId="09898379" w14:textId="73FB8259" w:rsidR="00463BC2" w:rsidRPr="00463BC2" w:rsidRDefault="00463BC2" w:rsidP="00463BC2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>JK – could we decide this at the last meeting (socs exec 17)?</w:t>
      </w:r>
    </w:p>
    <w:p w14:paraId="12C473FD" w14:textId="7E27BA09" w:rsidR="00463BC2" w:rsidRPr="00391A78" w:rsidRDefault="00463BC2" w:rsidP="00463BC2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>All agree</w:t>
      </w:r>
    </w:p>
    <w:p w14:paraId="23B346FB" w14:textId="77777777" w:rsidR="00B70947" w:rsidRPr="00B70947" w:rsidRDefault="00B70947" w:rsidP="00B70947">
      <w:pPr>
        <w:spacing w:after="0"/>
        <w:jc w:val="both"/>
        <w:rPr>
          <w:rFonts w:cstheme="minorHAnsi"/>
        </w:rPr>
      </w:pPr>
    </w:p>
    <w:p w14:paraId="3FAEF509" w14:textId="77777777" w:rsidR="00033B6E" w:rsidRPr="00033B6E" w:rsidRDefault="00033B6E" w:rsidP="00033B6E">
      <w:pPr>
        <w:spacing w:after="0"/>
        <w:ind w:left="567"/>
        <w:jc w:val="both"/>
        <w:rPr>
          <w:rFonts w:cstheme="minorHAnsi"/>
        </w:rPr>
      </w:pPr>
    </w:p>
    <w:p w14:paraId="255A10BD" w14:textId="79BE004A" w:rsidR="00A56E4B" w:rsidRDefault="00B433B5" w:rsidP="00995DA4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bCs/>
        </w:rPr>
      </w:pPr>
      <w:r w:rsidRPr="009C4A08">
        <w:rPr>
          <w:rFonts w:cstheme="minorHAnsi"/>
          <w:b/>
          <w:bCs/>
        </w:rPr>
        <w:t xml:space="preserve">Budget Update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309"/>
        <w:gridCol w:w="3288"/>
        <w:gridCol w:w="3292"/>
      </w:tblGrid>
      <w:tr w:rsidR="00894ED0" w14:paraId="61863376" w14:textId="77777777" w:rsidTr="00A03A4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FD67" w14:textId="77777777" w:rsidR="00894ED0" w:rsidRPr="00635985" w:rsidRDefault="00894ED0" w:rsidP="00A03A45">
            <w:pPr>
              <w:jc w:val="both"/>
              <w:rPr>
                <w:rFonts w:cstheme="minorHAnsi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1A6D" w14:textId="77777777" w:rsidR="00894ED0" w:rsidRDefault="00894ED0" w:rsidP="00A03A4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Arts and Culture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C8C7" w14:textId="77777777" w:rsidR="00894ED0" w:rsidRDefault="00894ED0" w:rsidP="00A03A4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General Pot</w:t>
            </w:r>
          </w:p>
        </w:tc>
      </w:tr>
      <w:tr w:rsidR="00894ED0" w14:paraId="462CBF72" w14:textId="77777777" w:rsidTr="00A03A4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2668" w14:textId="77777777" w:rsidR="00894ED0" w:rsidRDefault="00894ED0" w:rsidP="00A03A4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Budget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5D3E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£15,000.00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D7F0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£40,000.00</w:t>
            </w:r>
          </w:p>
        </w:tc>
      </w:tr>
      <w:tr w:rsidR="00894ED0" w14:paraId="2A988A22" w14:textId="77777777" w:rsidTr="00A03A4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472A" w14:textId="77777777" w:rsidR="00894ED0" w:rsidRDefault="00894ED0" w:rsidP="00A03A4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1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F7E5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£375.00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B34F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£315.00</w:t>
            </w:r>
          </w:p>
        </w:tc>
      </w:tr>
      <w:tr w:rsidR="00894ED0" w14:paraId="0CCDD730" w14:textId="77777777" w:rsidTr="00A03A4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092E" w14:textId="77777777" w:rsidR="00894ED0" w:rsidRDefault="00894ED0" w:rsidP="00A03A4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2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F77D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£801.91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3EB7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£1540.00</w:t>
            </w:r>
          </w:p>
        </w:tc>
      </w:tr>
      <w:tr w:rsidR="00894ED0" w14:paraId="05E71827" w14:textId="77777777" w:rsidTr="00A03A4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04B5" w14:textId="77777777" w:rsidR="00894ED0" w:rsidRDefault="00894ED0" w:rsidP="00A03A4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3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7D67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£690.00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B699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£1540.00</w:t>
            </w:r>
          </w:p>
        </w:tc>
      </w:tr>
      <w:tr w:rsidR="00894ED0" w14:paraId="62FD9CAE" w14:textId="77777777" w:rsidTr="00A03A4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3A5B" w14:textId="77777777" w:rsidR="00894ED0" w:rsidRDefault="00894ED0" w:rsidP="00A03A4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4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72A6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£3566.27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2FFC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£435.00</w:t>
            </w:r>
          </w:p>
        </w:tc>
      </w:tr>
      <w:tr w:rsidR="00894ED0" w14:paraId="3A0BE27A" w14:textId="77777777" w:rsidTr="00A03A4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99A6" w14:textId="77777777" w:rsidR="00894ED0" w:rsidRDefault="00894ED0" w:rsidP="00A03A4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5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585D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£1178.39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A035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£350.00</w:t>
            </w:r>
          </w:p>
        </w:tc>
      </w:tr>
      <w:tr w:rsidR="00894ED0" w14:paraId="046AE59A" w14:textId="77777777" w:rsidTr="00A03A4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3843" w14:textId="77777777" w:rsidR="00894ED0" w:rsidRDefault="00894ED0" w:rsidP="00A03A4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6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494B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£346.00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8BE7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£1691.83</w:t>
            </w:r>
          </w:p>
        </w:tc>
      </w:tr>
      <w:tr w:rsidR="00894ED0" w14:paraId="404F2995" w14:textId="77777777" w:rsidTr="00A03A4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FFC4" w14:textId="77777777" w:rsidR="00894ED0" w:rsidRDefault="00894ED0" w:rsidP="00A03A4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Exec 7 Spend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CC3C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£227.50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DEF6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£1094.70</w:t>
            </w:r>
          </w:p>
        </w:tc>
      </w:tr>
      <w:tr w:rsidR="00894ED0" w14:paraId="71DC14BA" w14:textId="77777777" w:rsidTr="00A03A4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0508" w14:textId="77777777" w:rsidR="00894ED0" w:rsidRDefault="00894ED0" w:rsidP="00A03A4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8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DDD2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£731.00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99EF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£3122.80</w:t>
            </w:r>
          </w:p>
        </w:tc>
      </w:tr>
      <w:tr w:rsidR="00894ED0" w14:paraId="054609F2" w14:textId="77777777" w:rsidTr="00A03A4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1889" w14:textId="77777777" w:rsidR="00894ED0" w:rsidRDefault="00894ED0" w:rsidP="00A03A4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9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0813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£700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A59B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£495</w:t>
            </w:r>
          </w:p>
        </w:tc>
      </w:tr>
      <w:tr w:rsidR="00894ED0" w14:paraId="0A898436" w14:textId="77777777" w:rsidTr="00A03A4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4C33" w14:textId="77777777" w:rsidR="00894ED0" w:rsidRDefault="00894ED0" w:rsidP="00A03A45">
            <w:pPr>
              <w:jc w:val="both"/>
              <w:rPr>
                <w:rFonts w:cstheme="minorHAnsi"/>
                <w:b/>
                <w:bCs/>
              </w:rPr>
            </w:pPr>
            <w:r w:rsidRPr="00A60E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Exec 10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1EB6" w14:textId="77777777" w:rsidR="00894ED0" w:rsidRDefault="00894ED0" w:rsidP="00A03A45">
            <w:pPr>
              <w:jc w:val="both"/>
              <w:rPr>
                <w:rFonts w:cstheme="minorHAnsi"/>
              </w:rPr>
            </w:pPr>
            <w:r w:rsidRPr="00A60E8E">
              <w:rPr>
                <w:rFonts w:ascii="Calibri" w:eastAsia="Times New Roman" w:hAnsi="Calibri" w:cs="Calibri"/>
                <w:color w:val="000000"/>
                <w:lang w:eastAsia="en-GB"/>
              </w:rPr>
              <w:t>£2,574.89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1264" w14:textId="77777777" w:rsidR="00894ED0" w:rsidRDefault="00894ED0" w:rsidP="00A03A45">
            <w:pPr>
              <w:jc w:val="both"/>
              <w:rPr>
                <w:rFonts w:cstheme="minorHAnsi"/>
              </w:rPr>
            </w:pPr>
            <w:r w:rsidRPr="00A60E8E">
              <w:rPr>
                <w:rFonts w:ascii="Calibri" w:eastAsia="Times New Roman" w:hAnsi="Calibri" w:cs="Calibri"/>
                <w:color w:val="000000"/>
                <w:lang w:eastAsia="en-GB"/>
              </w:rPr>
              <w:t>£5,428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.46</w:t>
            </w:r>
          </w:p>
        </w:tc>
      </w:tr>
      <w:tr w:rsidR="00894ED0" w:rsidRPr="00A60E8E" w14:paraId="1741C74B" w14:textId="77777777" w:rsidTr="00A03A4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C516" w14:textId="77777777" w:rsidR="00894ED0" w:rsidRPr="00A60E8E" w:rsidRDefault="00894ED0" w:rsidP="00A03A45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cstheme="minorHAnsi"/>
                <w:b/>
                <w:bCs/>
              </w:rPr>
              <w:t>Enhancing Engagement comp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C30B" w14:textId="77777777" w:rsidR="00894ED0" w:rsidRPr="00A60E8E" w:rsidRDefault="00894ED0" w:rsidP="00A03A45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65F8" w14:textId="77777777" w:rsidR="00894ED0" w:rsidRPr="00A60E8E" w:rsidRDefault="00894ED0" w:rsidP="00A03A45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 w:rsidRPr="0063536D">
              <w:rPr>
                <w:rFonts w:cstheme="minorHAnsi"/>
              </w:rPr>
              <w:t>£500</w:t>
            </w:r>
          </w:p>
        </w:tc>
      </w:tr>
      <w:tr w:rsidR="00894ED0" w:rsidRPr="00E14EA6" w14:paraId="62134C39" w14:textId="77777777" w:rsidTr="00A03A4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46CF" w14:textId="77777777" w:rsidR="00894ED0" w:rsidRPr="00A60E8E" w:rsidRDefault="00894ED0" w:rsidP="00A03A45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lastRenderedPageBreak/>
              <w:t>Reclaimed welcome grants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66BD" w14:textId="77777777" w:rsidR="00894ED0" w:rsidRPr="00A60E8E" w:rsidRDefault="00894ED0" w:rsidP="00A03A45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DF3" w14:textId="77777777" w:rsidR="00894ED0" w:rsidRPr="00E14EA6" w:rsidRDefault="00894ED0" w:rsidP="00A03A45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 xml:space="preserve">+ </w:t>
            </w:r>
            <w:r w:rsidRPr="00E14EA6">
              <w:rPr>
                <w:rFonts w:ascii="Calibri" w:eastAsia="Times New Roman" w:hAnsi="Calibri" w:cstheme="minorHAnsi"/>
                <w:color w:val="000000"/>
                <w:lang w:eastAsia="en-GB"/>
              </w:rPr>
              <w:t>£1,333.15</w:t>
            </w:r>
          </w:p>
        </w:tc>
      </w:tr>
      <w:tr w:rsidR="00894ED0" w14:paraId="28062334" w14:textId="77777777" w:rsidTr="00A03A4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0259" w14:textId="77777777" w:rsidR="00894ED0" w:rsidRDefault="00894ED0" w:rsidP="00A03A45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Exec 11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C96E" w14:textId="77777777" w:rsidR="00894ED0" w:rsidRPr="009A5818" w:rsidRDefault="00894ED0" w:rsidP="00A03A45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£951.90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442D" w14:textId="77777777" w:rsidR="00894ED0" w:rsidRDefault="00894ED0" w:rsidP="00A03A45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£11,216.68</w:t>
            </w:r>
          </w:p>
        </w:tc>
      </w:tr>
      <w:tr w:rsidR="00894ED0" w14:paraId="4A73A30B" w14:textId="77777777" w:rsidTr="00A03A4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45DB" w14:textId="77777777" w:rsidR="00894ED0" w:rsidRDefault="00894ED0" w:rsidP="00A03A45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Exec 12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8C5F" w14:textId="77777777" w:rsidR="00894ED0" w:rsidRDefault="00894ED0" w:rsidP="00A03A45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£1347.10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D9A1" w14:textId="77777777" w:rsidR="00894ED0" w:rsidRDefault="00894ED0" w:rsidP="00A03A45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£825</w:t>
            </w:r>
          </w:p>
        </w:tc>
      </w:tr>
      <w:tr w:rsidR="00AD0AB6" w14:paraId="11AF4EAB" w14:textId="77777777" w:rsidTr="00A03A4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8A80" w14:textId="395FFA71" w:rsidR="00AD0AB6" w:rsidRDefault="00AD0AB6" w:rsidP="00A03A45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Exec 13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4D8E" w14:textId="012EE06F" w:rsidR="00AD0AB6" w:rsidRDefault="00AD0AB6" w:rsidP="00A03A45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£100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091" w14:textId="29FB95E0" w:rsidR="00AD0AB6" w:rsidRDefault="00AD0AB6" w:rsidP="00A03A45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</w:t>
            </w:r>
            <w:r w:rsidR="00482321">
              <w:rPr>
                <w:rFonts w:ascii="Calibri" w:hAnsi="Calibri" w:cs="Calibri"/>
                <w:color w:val="000000"/>
              </w:rPr>
              <w:t>7693.42</w:t>
            </w:r>
          </w:p>
        </w:tc>
      </w:tr>
      <w:tr w:rsidR="00894ED0" w14:paraId="287A2B34" w14:textId="77777777" w:rsidTr="00A03A4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C79E" w14:textId="77777777" w:rsidR="00894ED0" w:rsidRDefault="00894ED0" w:rsidP="00A03A45">
            <w:pPr>
              <w:jc w:val="both"/>
              <w:rPr>
                <w:rFonts w:cstheme="minorHAnsi"/>
                <w:b/>
                <w:bCs/>
              </w:rPr>
            </w:pPr>
            <w:r w:rsidRPr="00A60E8E"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Remaining Budget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E473" w14:textId="02A42FDE" w:rsidR="00894ED0" w:rsidRDefault="00894ED0" w:rsidP="00A03A45">
            <w:pPr>
              <w:jc w:val="both"/>
              <w:rPr>
                <w:rFonts w:cstheme="minorHAnsi"/>
              </w:rPr>
            </w:pPr>
            <w:r w:rsidRPr="00A60E8E"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£</w:t>
            </w: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1,</w:t>
            </w:r>
            <w:r w:rsidR="00482321"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410</w:t>
            </w: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.04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C067" w14:textId="2467D522" w:rsidR="00894ED0" w:rsidRDefault="00894ED0" w:rsidP="00A03A45">
            <w:pPr>
              <w:jc w:val="both"/>
              <w:rPr>
                <w:rFonts w:cstheme="minorHAnsi"/>
              </w:rPr>
            </w:pPr>
            <w:r w:rsidRPr="00A60E8E"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£</w:t>
            </w:r>
            <w:r w:rsidR="00482321">
              <w:rPr>
                <w:rFonts w:cstheme="minorHAnsi"/>
                <w:b/>
                <w:bCs/>
              </w:rPr>
              <w:t>5085.26</w:t>
            </w:r>
          </w:p>
        </w:tc>
      </w:tr>
    </w:tbl>
    <w:p w14:paraId="5060BA42" w14:textId="77777777" w:rsidR="00046D9C" w:rsidRPr="00C13E7A" w:rsidRDefault="00046D9C" w:rsidP="00C13E7A">
      <w:pPr>
        <w:jc w:val="both"/>
        <w:rPr>
          <w:rFonts w:cstheme="minorHAnsi"/>
          <w:b/>
          <w:bCs/>
        </w:rPr>
      </w:pPr>
    </w:p>
    <w:p w14:paraId="271F85D4" w14:textId="741B0693" w:rsidR="006E5D24" w:rsidRDefault="00B433B5" w:rsidP="00066C88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096565">
        <w:rPr>
          <w:rFonts w:cstheme="minorHAnsi"/>
          <w:b/>
          <w:bCs/>
        </w:rPr>
        <w:t>New Affiliation Requests</w:t>
      </w:r>
    </w:p>
    <w:p w14:paraId="4BD83202" w14:textId="342D81FD" w:rsidR="00F40202" w:rsidRPr="003A5FC4" w:rsidRDefault="00F40202" w:rsidP="00463BC2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</w:rPr>
      </w:pPr>
      <w:r w:rsidRPr="00F40202">
        <w:rPr>
          <w:rFonts w:cstheme="minorHAnsi"/>
        </w:rPr>
        <w:t xml:space="preserve">Feminist </w:t>
      </w:r>
      <w:r w:rsidR="00871D19">
        <w:rPr>
          <w:rFonts w:cstheme="minorHAnsi"/>
        </w:rPr>
        <w:t>S</w:t>
      </w:r>
      <w:r w:rsidRPr="00F40202">
        <w:rPr>
          <w:rFonts w:cstheme="minorHAnsi"/>
        </w:rPr>
        <w:t>ociety</w:t>
      </w:r>
    </w:p>
    <w:p w14:paraId="50E09E0D" w14:textId="4F725826" w:rsidR="003A5FC4" w:rsidRDefault="003A5FC4" w:rsidP="003A5FC4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ER and JK leave the room</w:t>
      </w:r>
    </w:p>
    <w:p w14:paraId="70AC88A9" w14:textId="2F27B1F7" w:rsidR="003A5FC4" w:rsidRPr="003A5FC4" w:rsidRDefault="003A5FC4" w:rsidP="003A5FC4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SM takes over as chair</w:t>
      </w:r>
    </w:p>
    <w:p w14:paraId="20E31631" w14:textId="039D5526" w:rsidR="003A5FC4" w:rsidRPr="003A5FC4" w:rsidRDefault="003A5FC4" w:rsidP="003A5FC4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BR – good that it’s coming back, it was around for years and it wasn’t continued – they were really good, more than happy to affiliate</w:t>
      </w:r>
    </w:p>
    <w:p w14:paraId="4B27E840" w14:textId="4C8C98DA" w:rsidR="003A5FC4" w:rsidRDefault="003A5FC4" w:rsidP="003A5FC4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3A5FC4">
        <w:rPr>
          <w:rFonts w:cstheme="minorHAnsi"/>
        </w:rPr>
        <w:t>SM – clearly stated how they are different to WILN+, clear aims and what they intend to do</w:t>
      </w:r>
    </w:p>
    <w:p w14:paraId="48D0CDD1" w14:textId="43B7A716" w:rsidR="003A5FC4" w:rsidRDefault="003A5FC4" w:rsidP="003A5FC4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All state they are happy to approve</w:t>
      </w:r>
    </w:p>
    <w:p w14:paraId="7791D805" w14:textId="43736246" w:rsidR="003A5FC4" w:rsidRDefault="003A5FC4" w:rsidP="003A5FC4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3A5FC4">
        <w:rPr>
          <w:rFonts w:cstheme="minorHAnsi"/>
          <w:b/>
          <w:bCs/>
        </w:rPr>
        <w:t>Approve to affiliate</w:t>
      </w:r>
    </w:p>
    <w:p w14:paraId="3C8DEDD3" w14:textId="7A819056" w:rsidR="003A5FC4" w:rsidRPr="003A5FC4" w:rsidRDefault="003A5FC4" w:rsidP="003A5FC4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ER and JK enter the room</w:t>
      </w:r>
    </w:p>
    <w:p w14:paraId="10E59DE3" w14:textId="4D22F8C1" w:rsidR="003A5FC4" w:rsidRPr="003A5FC4" w:rsidRDefault="00F40202" w:rsidP="003A5FC4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</w:rPr>
      </w:pPr>
      <w:r w:rsidRPr="00F40202">
        <w:rPr>
          <w:rFonts w:cstheme="minorHAnsi"/>
        </w:rPr>
        <w:t>Hide &amp; Seek</w:t>
      </w:r>
    </w:p>
    <w:p w14:paraId="51ADE96A" w14:textId="25745185" w:rsidR="003A5FC4" w:rsidRPr="003A5FC4" w:rsidRDefault="003A5FC4" w:rsidP="003A5FC4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JC – they need clearer aims</w:t>
      </w:r>
    </w:p>
    <w:p w14:paraId="54EAC750" w14:textId="0DEA3363" w:rsidR="003A5FC4" w:rsidRPr="003A5FC4" w:rsidRDefault="003A5FC4" w:rsidP="003A5FC4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JK – are there safeguarding issues?</w:t>
      </w:r>
    </w:p>
    <w:p w14:paraId="6CC204AD" w14:textId="3DD6CD71" w:rsidR="003A5FC4" w:rsidRPr="003A5FC4" w:rsidRDefault="003A5FC4" w:rsidP="003A5FC4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KM – their aims don’t mention playing hide and seek</w:t>
      </w:r>
    </w:p>
    <w:p w14:paraId="74943D64" w14:textId="291D5599" w:rsidR="003A5FC4" w:rsidRPr="003A5FC4" w:rsidRDefault="003A5FC4" w:rsidP="003A5FC4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JC – they do want to promote physical activity at all levels</w:t>
      </w:r>
    </w:p>
    <w:p w14:paraId="65698DD2" w14:textId="3A033A69" w:rsidR="003A5FC4" w:rsidRPr="003A5FC4" w:rsidRDefault="003A5FC4" w:rsidP="003A5FC4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JC – what does their money go to?</w:t>
      </w:r>
    </w:p>
    <w:p w14:paraId="28E49AF3" w14:textId="525A3EEC" w:rsidR="003A5FC4" w:rsidRPr="003A5FC4" w:rsidRDefault="003A5FC4" w:rsidP="003A5FC4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ER – there are hide and seek competitions so it could be that</w:t>
      </w:r>
    </w:p>
    <w:p w14:paraId="6B2CD16D" w14:textId="37CD7337" w:rsidR="003A5FC4" w:rsidRPr="003A5FC4" w:rsidRDefault="003A5FC4" w:rsidP="003A5FC4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ER – I think they have clear aims</w:t>
      </w:r>
    </w:p>
    <w:p w14:paraId="5FC9CD23" w14:textId="31445B2D" w:rsidR="003A5FC4" w:rsidRPr="003A5FC4" w:rsidRDefault="003A5FC4" w:rsidP="003A5FC4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SM – I agree, there is probably scope to be clearer but I think there’s enough</w:t>
      </w:r>
    </w:p>
    <w:p w14:paraId="266A9881" w14:textId="782C446C" w:rsidR="003A5FC4" w:rsidRPr="003A5FC4" w:rsidRDefault="003A5FC4" w:rsidP="003A5FC4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ER – I think the name is self explanatory </w:t>
      </w:r>
    </w:p>
    <w:p w14:paraId="5549CC5C" w14:textId="52E79FAD" w:rsidR="003A5FC4" w:rsidRPr="003A5FC4" w:rsidRDefault="003A5FC4" w:rsidP="003A5FC4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3A5FC4">
        <w:rPr>
          <w:rFonts w:cstheme="minorHAnsi"/>
        </w:rPr>
        <w:t>JF – their aims could be clearer but I would be happy to approve</w:t>
      </w:r>
    </w:p>
    <w:p w14:paraId="1AE58053" w14:textId="64EDECA4" w:rsidR="003A5FC4" w:rsidRDefault="003A5FC4" w:rsidP="003A5FC4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3A5FC4">
        <w:rPr>
          <w:rFonts w:cstheme="minorHAnsi"/>
        </w:rPr>
        <w:t>SS – also agree, their aims should be clearer</w:t>
      </w:r>
    </w:p>
    <w:p w14:paraId="169C425F" w14:textId="07B8CF12" w:rsidR="003A5FC4" w:rsidRDefault="003A5FC4" w:rsidP="003A5FC4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JK – my issue is that they have not explicitly stated they are playing hide and seek, we have assumed that this is what they are doing</w:t>
      </w:r>
    </w:p>
    <w:p w14:paraId="57ECA2D4" w14:textId="3EAF7A00" w:rsidR="003A5FC4" w:rsidRDefault="003A5FC4" w:rsidP="003A5FC4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SS – I think their aims should be clearer</w:t>
      </w:r>
    </w:p>
    <w:p w14:paraId="51B8309A" w14:textId="14D45602" w:rsidR="003A5FC4" w:rsidRDefault="003A5FC4" w:rsidP="003A5FC4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JC, SM, BR, ER vote to affiliate, SS and JF vote not to affiliate</w:t>
      </w:r>
    </w:p>
    <w:p w14:paraId="30F44279" w14:textId="261B988E" w:rsidR="005609C9" w:rsidRPr="005609C9" w:rsidRDefault="005609C9" w:rsidP="003A5FC4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5609C9">
        <w:rPr>
          <w:rFonts w:cstheme="minorHAnsi"/>
          <w:b/>
          <w:bCs/>
        </w:rPr>
        <w:t>Approved to affiliate</w:t>
      </w:r>
      <w:r>
        <w:rPr>
          <w:rFonts w:cstheme="minorHAnsi"/>
          <w:b/>
          <w:bCs/>
        </w:rPr>
        <w:t xml:space="preserve"> (staff to ask for clarification on aims)</w:t>
      </w:r>
    </w:p>
    <w:p w14:paraId="53A34D58" w14:textId="77777777" w:rsidR="00C44402" w:rsidRPr="00C44402" w:rsidRDefault="00C44402" w:rsidP="00C44402">
      <w:pPr>
        <w:jc w:val="both"/>
        <w:rPr>
          <w:rFonts w:cstheme="minorHAnsi"/>
          <w:b/>
          <w:bCs/>
        </w:rPr>
      </w:pPr>
    </w:p>
    <w:p w14:paraId="4101F816" w14:textId="7342DC53" w:rsidR="00F40202" w:rsidRPr="00F40202" w:rsidRDefault="005A2E7C" w:rsidP="00F40202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Welcome Grants (for information)</w:t>
      </w:r>
      <w:r w:rsidR="00066C88">
        <w:rPr>
          <w:rFonts w:cstheme="minorHAnsi"/>
          <w:b/>
          <w:bCs/>
        </w:rPr>
        <w:t xml:space="preserve"> – </w:t>
      </w:r>
      <w:r w:rsidR="006D1FF8">
        <w:rPr>
          <w:rFonts w:cstheme="minorHAnsi"/>
          <w:b/>
          <w:bCs/>
        </w:rPr>
        <w:t>T</w:t>
      </w:r>
      <w:r w:rsidR="00066C88">
        <w:rPr>
          <w:rFonts w:cstheme="minorHAnsi"/>
          <w:b/>
          <w:bCs/>
        </w:rPr>
        <w:t>otal: £</w:t>
      </w:r>
      <w:r w:rsidR="00AF1A3D">
        <w:rPr>
          <w:rFonts w:cstheme="minorHAnsi"/>
          <w:b/>
          <w:bCs/>
        </w:rPr>
        <w:t>90</w:t>
      </w:r>
    </w:p>
    <w:p w14:paraId="132657C6" w14:textId="401FB7B4" w:rsidR="00F40202" w:rsidRPr="00AF1A3D" w:rsidRDefault="00F40202" w:rsidP="00463BC2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F40202">
        <w:rPr>
          <w:rFonts w:cstheme="minorHAnsi"/>
        </w:rPr>
        <w:t>K-</w:t>
      </w:r>
      <w:r w:rsidR="00B5366F">
        <w:rPr>
          <w:rFonts w:cstheme="minorHAnsi"/>
        </w:rPr>
        <w:t>P</w:t>
      </w:r>
      <w:r w:rsidRPr="00F40202">
        <w:rPr>
          <w:rFonts w:cstheme="minorHAnsi"/>
        </w:rPr>
        <w:t>op society</w:t>
      </w:r>
    </w:p>
    <w:p w14:paraId="2A1D076C" w14:textId="32F58832" w:rsidR="00C44402" w:rsidRPr="004E518C" w:rsidRDefault="00AF1A3D" w:rsidP="00C44402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StrathAfghan</w:t>
      </w:r>
    </w:p>
    <w:p w14:paraId="593C3AD9" w14:textId="76AA801A" w:rsidR="007D6A56" w:rsidRDefault="007D6A56" w:rsidP="005A2E7C">
      <w:pPr>
        <w:pStyle w:val="ListParagraph"/>
        <w:ind w:left="927"/>
        <w:jc w:val="both"/>
        <w:rPr>
          <w:rFonts w:cstheme="minorHAnsi"/>
          <w:b/>
          <w:bCs/>
        </w:rPr>
      </w:pPr>
    </w:p>
    <w:p w14:paraId="06016D85" w14:textId="48477218" w:rsidR="007D6A56" w:rsidRDefault="007D6A56" w:rsidP="007D6A56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AGM Grants (for information)</w:t>
      </w:r>
      <w:r w:rsidR="00066C88">
        <w:rPr>
          <w:rFonts w:cstheme="minorHAnsi"/>
          <w:b/>
          <w:bCs/>
        </w:rPr>
        <w:t xml:space="preserve"> – </w:t>
      </w:r>
      <w:r w:rsidR="006D1FF8">
        <w:rPr>
          <w:rFonts w:cstheme="minorHAnsi"/>
          <w:b/>
          <w:bCs/>
        </w:rPr>
        <w:t>T</w:t>
      </w:r>
      <w:r w:rsidR="00066C88">
        <w:rPr>
          <w:rFonts w:cstheme="minorHAnsi"/>
          <w:b/>
          <w:bCs/>
        </w:rPr>
        <w:t>otal: £</w:t>
      </w:r>
      <w:r w:rsidR="00F40202">
        <w:rPr>
          <w:rFonts w:cstheme="minorHAnsi"/>
          <w:b/>
          <w:bCs/>
        </w:rPr>
        <w:t>100</w:t>
      </w:r>
    </w:p>
    <w:p w14:paraId="74AB57F2" w14:textId="45B59D51" w:rsidR="00F40202" w:rsidRDefault="00F40202" w:rsidP="00463BC2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 w:rsidRPr="00F40202">
        <w:rPr>
          <w:rFonts w:cstheme="minorHAnsi"/>
        </w:rPr>
        <w:t>SU</w:t>
      </w:r>
      <w:r>
        <w:rPr>
          <w:rFonts w:cstheme="minorHAnsi"/>
        </w:rPr>
        <w:t>MSA</w:t>
      </w:r>
    </w:p>
    <w:p w14:paraId="6360F7A7" w14:textId="772E2511" w:rsidR="00F40202" w:rsidRDefault="00F40202" w:rsidP="00463BC2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Language Café </w:t>
      </w:r>
    </w:p>
    <w:p w14:paraId="4050F643" w14:textId="53640370" w:rsidR="00F40202" w:rsidRDefault="00F40202" w:rsidP="00463BC2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Eco Vehicle – USEV</w:t>
      </w:r>
    </w:p>
    <w:p w14:paraId="17657540" w14:textId="36B282D7" w:rsidR="00F40202" w:rsidRDefault="00F40202" w:rsidP="00463BC2">
      <w:pPr>
        <w:pStyle w:val="ListParagraph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Human Powered Flight – HPF </w:t>
      </w:r>
    </w:p>
    <w:p w14:paraId="79524C51" w14:textId="77777777" w:rsidR="00C44402" w:rsidRPr="00C44402" w:rsidRDefault="00C44402" w:rsidP="00C44402">
      <w:pPr>
        <w:jc w:val="both"/>
        <w:rPr>
          <w:rFonts w:cstheme="minorHAnsi"/>
        </w:rPr>
      </w:pPr>
    </w:p>
    <w:p w14:paraId="716BA4F5" w14:textId="77777777" w:rsidR="007D6A56" w:rsidRPr="007D6A56" w:rsidRDefault="007D6A56" w:rsidP="007D6A56">
      <w:pPr>
        <w:pStyle w:val="ListParagraph"/>
        <w:ind w:left="927"/>
        <w:jc w:val="both"/>
        <w:rPr>
          <w:rFonts w:cstheme="minorHAnsi"/>
          <w:b/>
          <w:bCs/>
        </w:rPr>
      </w:pPr>
    </w:p>
    <w:p w14:paraId="1A444FE4" w14:textId="2547B54C" w:rsidR="00103846" w:rsidRPr="00C44402" w:rsidRDefault="00B433B5" w:rsidP="00103846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u w:val="single"/>
        </w:rPr>
      </w:pPr>
      <w:r w:rsidRPr="00640121">
        <w:rPr>
          <w:rFonts w:cstheme="minorHAnsi"/>
          <w:b/>
          <w:bCs/>
          <w:color w:val="000000" w:themeColor="text1"/>
        </w:rPr>
        <w:t xml:space="preserve">Grant Requests. Total: </w:t>
      </w:r>
      <w:r w:rsidR="005037B7">
        <w:rPr>
          <w:rFonts w:cstheme="minorHAnsi"/>
          <w:b/>
          <w:bCs/>
          <w:color w:val="000000" w:themeColor="text1"/>
        </w:rPr>
        <w:t>£</w:t>
      </w:r>
      <w:r w:rsidR="006B3EE2">
        <w:rPr>
          <w:rFonts w:cstheme="minorHAnsi"/>
          <w:b/>
          <w:bCs/>
          <w:color w:val="000000" w:themeColor="text1"/>
        </w:rPr>
        <w:t>14892</w:t>
      </w:r>
    </w:p>
    <w:p w14:paraId="4B02EDBD" w14:textId="77777777" w:rsidR="00C44402" w:rsidRPr="00C44402" w:rsidRDefault="00C44402" w:rsidP="00C44402">
      <w:pPr>
        <w:ind w:left="567"/>
        <w:jc w:val="both"/>
        <w:rPr>
          <w:rFonts w:cstheme="minorHAnsi"/>
          <w:b/>
          <w:bCs/>
          <w:u w:val="single"/>
        </w:rPr>
      </w:pPr>
    </w:p>
    <w:p w14:paraId="40EA9C04" w14:textId="261BA45F" w:rsidR="00AF1A3D" w:rsidRDefault="00AF1A3D" w:rsidP="00463BC2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Coding society</w:t>
      </w:r>
    </w:p>
    <w:p w14:paraId="21471E4B" w14:textId="6CFE52FD" w:rsidR="00AF1A3D" w:rsidRPr="00AF1A3D" w:rsidRDefault="00AF1A3D" w:rsidP="00463BC2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Grant number: </w:t>
      </w:r>
      <w:r w:rsidR="00EB5E81">
        <w:rPr>
          <w:rFonts w:cstheme="minorHAnsi"/>
        </w:rPr>
        <w:t>#1273</w:t>
      </w:r>
    </w:p>
    <w:p w14:paraId="0A6E3A5F" w14:textId="04EE2D76" w:rsidR="00AF1A3D" w:rsidRPr="00AF1A3D" w:rsidRDefault="00AF1A3D" w:rsidP="00463BC2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Requested amount: 4989 (26%)</w:t>
      </w:r>
    </w:p>
    <w:p w14:paraId="4D8675B2" w14:textId="4ADBF509" w:rsidR="008A016F" w:rsidRPr="008A016F" w:rsidRDefault="00AF1A3D" w:rsidP="008A016F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Member count: </w:t>
      </w:r>
      <w:r w:rsidR="00EB5E81">
        <w:rPr>
          <w:rFonts w:cstheme="minorHAnsi"/>
        </w:rPr>
        <w:t>192</w:t>
      </w:r>
    </w:p>
    <w:p w14:paraId="478D1C64" w14:textId="73544171" w:rsidR="008A016F" w:rsidRPr="008A016F" w:rsidRDefault="008A016F" w:rsidP="008A016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8A016F">
        <w:rPr>
          <w:rFonts w:cstheme="minorHAnsi"/>
        </w:rPr>
        <w:t>This is a re-application – it was previously deferred</w:t>
      </w:r>
    </w:p>
    <w:p w14:paraId="025F90D4" w14:textId="11968A8E" w:rsidR="008A016F" w:rsidRDefault="008A016F" w:rsidP="008A016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8A016F">
        <w:rPr>
          <w:rFonts w:cstheme="minorHAnsi"/>
        </w:rPr>
        <w:t>SM – I don’t see clear improvements from what we suggested from their last application</w:t>
      </w:r>
    </w:p>
    <w:p w14:paraId="574E2D2C" w14:textId="2A7F4865" w:rsidR="008A016F" w:rsidRDefault="008A016F" w:rsidP="008A016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ER – the document they have provided explicitly states what they are asking to fund – lots clearer than last application</w:t>
      </w:r>
    </w:p>
    <w:p w14:paraId="700910D2" w14:textId="06CF3DD2" w:rsidR="008A016F" w:rsidRDefault="008A016F" w:rsidP="008A016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SM – the evidence is for more than they are asking for, who are the sponsors?</w:t>
      </w:r>
    </w:p>
    <w:p w14:paraId="57834B9F" w14:textId="036E4616" w:rsidR="008A016F" w:rsidRDefault="008A016F" w:rsidP="008A016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ER – we don’t specifically ask that, for example WILN+ did not specifically state their external sponsors and still received a grant</w:t>
      </w:r>
    </w:p>
    <w:p w14:paraId="46E325C8" w14:textId="38837962" w:rsidR="008A016F" w:rsidRDefault="008A016F" w:rsidP="008A016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ER – they are only asking for money for Strath students</w:t>
      </w:r>
    </w:p>
    <w:p w14:paraId="26D471B4" w14:textId="2994504E" w:rsidR="008A016F" w:rsidRDefault="008A016F" w:rsidP="008A016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BR – it is also feeding back into the Union</w:t>
      </w:r>
    </w:p>
    <w:p w14:paraId="39D984BF" w14:textId="528A54B8" w:rsidR="008A016F" w:rsidRDefault="008A016F" w:rsidP="008A016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They are asking to cover security costs – KM clarifies it is being held in a University space which costs minimum £95 for 4 hour block – this is required</w:t>
      </w:r>
    </w:p>
    <w:p w14:paraId="1FE0EF30" w14:textId="0D4E99F6" w:rsidR="008A016F" w:rsidRDefault="008A016F" w:rsidP="008A016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ER – I think it would be good to fund the security and prizes, so they don’t miss out, they need to pay this</w:t>
      </w:r>
    </w:p>
    <w:p w14:paraId="76EE002F" w14:textId="01765D29" w:rsidR="008A016F" w:rsidRDefault="008A016F" w:rsidP="008A016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ER – it’s a really good event, really opportunity to expand for later years and encourage people to apply to the Uni for CompSci since we host a hackathon</w:t>
      </w:r>
    </w:p>
    <w:p w14:paraId="34E09648" w14:textId="10B21B35" w:rsidR="008A016F" w:rsidRDefault="008A016F" w:rsidP="008A016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JC – I don’t think we can fund the full security fee considering the budget remaining</w:t>
      </w:r>
    </w:p>
    <w:p w14:paraId="1BCA74A2" w14:textId="05307E8B" w:rsidR="008A016F" w:rsidRDefault="008A016F" w:rsidP="008A016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BR – I think we need to fund security costs, this is required for the event </w:t>
      </w:r>
      <w:r w:rsidR="004E144C">
        <w:rPr>
          <w:rFonts w:cstheme="minorHAnsi"/>
        </w:rPr>
        <w:t>to run</w:t>
      </w:r>
    </w:p>
    <w:p w14:paraId="30735E4F" w14:textId="4E0A4363" w:rsidR="004E144C" w:rsidRDefault="004E144C" w:rsidP="008A016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JK – Alumni fund?</w:t>
      </w:r>
    </w:p>
    <w:p w14:paraId="7AC80D3F" w14:textId="75C0D852" w:rsidR="004E144C" w:rsidRDefault="004E144C" w:rsidP="008A016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All state they wouldn’t get the money on time for the event as it is in May</w:t>
      </w:r>
    </w:p>
    <w:p w14:paraId="0237ACA4" w14:textId="776A8E1E" w:rsidR="004E144C" w:rsidRDefault="004E144C" w:rsidP="008A016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ER – think we should cover security, we don’t want societies to lose out as they have to pay for the space</w:t>
      </w:r>
    </w:p>
    <w:p w14:paraId="4DDB0571" w14:textId="3FC194C4" w:rsidR="004E144C" w:rsidRDefault="004E144C" w:rsidP="008A016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BR – we should look at each application on its basis and how good it is rather than the remaining budget – it might result in us only funding small applications</w:t>
      </w:r>
    </w:p>
    <w:p w14:paraId="0074FBB3" w14:textId="7001F672" w:rsidR="004E144C" w:rsidRDefault="004E144C" w:rsidP="008A016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ER – I think ideally cover prizes and security </w:t>
      </w:r>
    </w:p>
    <w:p w14:paraId="165868FB" w14:textId="06922F0E" w:rsidR="004E144C" w:rsidRDefault="004E144C" w:rsidP="008A016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BR – they are paying for 36 hours as it is in 4 hour blocks</w:t>
      </w:r>
    </w:p>
    <w:p w14:paraId="42AFAF30" w14:textId="24B7681A" w:rsidR="004E144C" w:rsidRDefault="004E144C" w:rsidP="004E144C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JF – I think we should cover security, as Emma stated</w:t>
      </w:r>
    </w:p>
    <w:p w14:paraId="2B2181DB" w14:textId="261CB63F" w:rsidR="004E144C" w:rsidRDefault="004E144C" w:rsidP="004E144C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SS – agree, we should just fund security </w:t>
      </w:r>
      <w:r w:rsidR="00E919E3">
        <w:rPr>
          <w:rFonts w:cstheme="minorHAnsi"/>
        </w:rPr>
        <w:t>at a minimum</w:t>
      </w:r>
    </w:p>
    <w:p w14:paraId="2AC4CB62" w14:textId="014169C0" w:rsidR="004E144C" w:rsidRDefault="00E919E3" w:rsidP="004E144C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SM – Should we revisit asking the executive officers for extra money in the general pot?</w:t>
      </w:r>
    </w:p>
    <w:p w14:paraId="02628D05" w14:textId="6DBC7A9C" w:rsidR="00E919E3" w:rsidRDefault="00E919E3" w:rsidP="004E144C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ER – Last year we received £1000 from the exec, is their budget in their budget to give to societies? </w:t>
      </w:r>
    </w:p>
    <w:p w14:paraId="72B8ACCD" w14:textId="4582978F" w:rsidR="00E919E3" w:rsidRDefault="00E919E3" w:rsidP="004E144C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SM – there are lots of projects which need funding, it is worth asking all the executive officers</w:t>
      </w:r>
    </w:p>
    <w:p w14:paraId="261DAF32" w14:textId="6ACC88DB" w:rsidR="00E919E3" w:rsidRDefault="00E919E3" w:rsidP="00E919E3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JK – clarifies that the ask is £1000-2000 from executive officer budget?</w:t>
      </w:r>
    </w:p>
    <w:p w14:paraId="43AB265B" w14:textId="70820753" w:rsidR="00E919E3" w:rsidRDefault="00E919E3" w:rsidP="00E919E3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Yes</w:t>
      </w:r>
    </w:p>
    <w:p w14:paraId="13A91A33" w14:textId="5E8FE7AF" w:rsidR="0085159F" w:rsidRDefault="00E919E3" w:rsidP="0085159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SM – back to Coding, think we need to consider</w:t>
      </w:r>
      <w:r w:rsidR="0085159F">
        <w:rPr>
          <w:rFonts w:cstheme="minorHAnsi"/>
        </w:rPr>
        <w:t xml:space="preserve"> future AGM grants etc which will come out the pot</w:t>
      </w:r>
    </w:p>
    <w:p w14:paraId="51B811F8" w14:textId="1075E8EB" w:rsidR="0085159F" w:rsidRDefault="0085159F" w:rsidP="0085159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SM – should we give them the prize money and allow them to reapply if we get more funding later? Ie ring fence it?</w:t>
      </w:r>
    </w:p>
    <w:p w14:paraId="16753F5D" w14:textId="3CFD8627" w:rsidR="0085159F" w:rsidRDefault="0085159F" w:rsidP="0085159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BR – I think it makes more sense to give them their ask for security now since they are asking, and not waste the £300 which could risk them not running their event</w:t>
      </w:r>
    </w:p>
    <w:p w14:paraId="651058E3" w14:textId="596F7ABE" w:rsidR="0085159F" w:rsidRDefault="0085159F" w:rsidP="0085159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VOTE</w:t>
      </w:r>
    </w:p>
    <w:p w14:paraId="24C4B9D8" w14:textId="306A1F7F" w:rsidR="0085159F" w:rsidRDefault="0085159F" w:rsidP="0085159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JF, SS, ER, BR vote to pay £1710 for security fees – SM, JC vote against funding</w:t>
      </w:r>
    </w:p>
    <w:p w14:paraId="72470EB8" w14:textId="0482C105" w:rsidR="0085159F" w:rsidRPr="0085159F" w:rsidRDefault="0085159F" w:rsidP="0085159F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85159F">
        <w:rPr>
          <w:rFonts w:cstheme="minorHAnsi"/>
          <w:b/>
          <w:bCs/>
        </w:rPr>
        <w:t>Approve to part fund £1710 from general pot</w:t>
      </w:r>
    </w:p>
    <w:p w14:paraId="6C8EF16E" w14:textId="77777777" w:rsidR="008A016F" w:rsidRPr="008A016F" w:rsidRDefault="008A016F" w:rsidP="008A016F">
      <w:pPr>
        <w:jc w:val="both"/>
        <w:rPr>
          <w:rFonts w:cstheme="minorHAnsi"/>
          <w:b/>
          <w:bCs/>
        </w:rPr>
      </w:pPr>
    </w:p>
    <w:p w14:paraId="43BBBF63" w14:textId="2F8CDEC6" w:rsidR="00AF1A3D" w:rsidRDefault="00AF1A3D" w:rsidP="00463BC2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SUCB – Concert band</w:t>
      </w:r>
    </w:p>
    <w:p w14:paraId="14AA0253" w14:textId="7149BEF9" w:rsidR="00AF1A3D" w:rsidRPr="00AF1A3D" w:rsidRDefault="00AF1A3D" w:rsidP="00463BC2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Grant number: </w:t>
      </w:r>
      <w:r w:rsidR="00EB5E81">
        <w:rPr>
          <w:rFonts w:cstheme="minorHAnsi"/>
        </w:rPr>
        <w:t>#1272</w:t>
      </w:r>
    </w:p>
    <w:p w14:paraId="5927D6F5" w14:textId="76737A65" w:rsidR="00AF1A3D" w:rsidRPr="00AF1A3D" w:rsidRDefault="00AF1A3D" w:rsidP="00463BC2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Requested amount: 2000 (26%)</w:t>
      </w:r>
    </w:p>
    <w:p w14:paraId="00785BD1" w14:textId="089CAF5B" w:rsidR="0085159F" w:rsidRPr="0085159F" w:rsidRDefault="00AF1A3D" w:rsidP="0085159F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Member count: </w:t>
      </w:r>
      <w:r w:rsidR="00EB5E81">
        <w:rPr>
          <w:rFonts w:cstheme="minorHAnsi"/>
        </w:rPr>
        <w:t>54</w:t>
      </w:r>
    </w:p>
    <w:p w14:paraId="615404AD" w14:textId="7DFFF658" w:rsidR="0085159F" w:rsidRDefault="0085159F" w:rsidP="0085159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85159F">
        <w:rPr>
          <w:rFonts w:cstheme="minorHAnsi"/>
        </w:rPr>
        <w:t xml:space="preserve">JC – this is their main big event for the year </w:t>
      </w:r>
    </w:p>
    <w:p w14:paraId="5F9A8853" w14:textId="63D5A64B" w:rsidR="0085159F" w:rsidRDefault="0085159F" w:rsidP="0085159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SM – it’s a decent application, good show of part funding and contribution of members, would love to give them a good chunk of money from arts and culture however our budget couldn’t cover it all</w:t>
      </w:r>
    </w:p>
    <w:p w14:paraId="16596DC8" w14:textId="15CCACA8" w:rsidR="0085159F" w:rsidRDefault="0085159F" w:rsidP="0085159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BR – I still believe that we should fund them if we think it’s a good event and application, for example give them all of the remaining arts and culture</w:t>
      </w:r>
    </w:p>
    <w:p w14:paraId="68086F63" w14:textId="58F98ACD" w:rsidR="0085159F" w:rsidRDefault="0085159F" w:rsidP="0085159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JC/ER – I do think we should be saving some for future meetings</w:t>
      </w:r>
    </w:p>
    <w:p w14:paraId="784EAF83" w14:textId="4607E919" w:rsidR="0085159F" w:rsidRDefault="0085159F" w:rsidP="0085159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SM – giving them the remaining arts and culture would still be</w:t>
      </w:r>
      <w:r w:rsidR="00EA2028">
        <w:rPr>
          <w:rFonts w:cstheme="minorHAnsi"/>
        </w:rPr>
        <w:t xml:space="preserve"> giving them part funding</w:t>
      </w:r>
    </w:p>
    <w:p w14:paraId="388649C3" w14:textId="6C3E7EC3" w:rsidR="00EA2028" w:rsidRDefault="00EA2028" w:rsidP="0085159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ER – have they provided comparative evidence of the accommodation?</w:t>
      </w:r>
    </w:p>
    <w:p w14:paraId="3491F0A8" w14:textId="5BEB1FD3" w:rsidR="00EA2028" w:rsidRDefault="00EA2028" w:rsidP="0085159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JF – there is a bit explaining in the summary – states they have looked at lots of this was the most cost effective</w:t>
      </w:r>
    </w:p>
    <w:p w14:paraId="6630B785" w14:textId="2A34EB04" w:rsidR="00EA2028" w:rsidRDefault="00EA2028" w:rsidP="0085159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SM – what are they specifically asking for?</w:t>
      </w:r>
    </w:p>
    <w:p w14:paraId="4B28B9B7" w14:textId="638C5AA4" w:rsidR="00EA2028" w:rsidRDefault="00EA2028" w:rsidP="0085159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KM clarifies that they are asking for the remaining cost of coach and accommodation after alumni fund and ticket sales</w:t>
      </w:r>
    </w:p>
    <w:p w14:paraId="341F9209" w14:textId="097AA523" w:rsidR="00EA2028" w:rsidRDefault="00EA2028" w:rsidP="0085159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JC – I want to give them £500, a quarter of their ask</w:t>
      </w:r>
    </w:p>
    <w:p w14:paraId="411DE477" w14:textId="1745CA21" w:rsidR="00EA2028" w:rsidRDefault="00EA2028" w:rsidP="0085159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JF – based on the application I would want to give them the rest of arts and culture however we have a limited budget </w:t>
      </w:r>
    </w:p>
    <w:p w14:paraId="6B68176C" w14:textId="1A7E2FAE" w:rsidR="00EA2028" w:rsidRDefault="00EA2028" w:rsidP="0085159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JK – it’s a good application, regularly we would give the full £2k</w:t>
      </w:r>
    </w:p>
    <w:p w14:paraId="75F7E17A" w14:textId="6C858844" w:rsidR="00EA2028" w:rsidRDefault="00EA2028" w:rsidP="0085159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ER – coming round to wiping arts and culture and give them what we can from that pot</w:t>
      </w:r>
    </w:p>
    <w:p w14:paraId="59C98952" w14:textId="0AAD250A" w:rsidR="00EA2028" w:rsidRDefault="00EA2028" w:rsidP="0085159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KM – staff have discussed that we are going to get the </w:t>
      </w:r>
      <w:r w:rsidR="003D1FBB">
        <w:rPr>
          <w:rFonts w:cstheme="minorHAnsi"/>
        </w:rPr>
        <w:t>tutor fees from all arts society noted so we can see if there is any remaining arts and culture fund to allocate to socs exec</w:t>
      </w:r>
    </w:p>
    <w:p w14:paraId="5986C470" w14:textId="10B4235D" w:rsidR="00EA2028" w:rsidRDefault="00EA2028" w:rsidP="0085159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SS – agree to fund £1000 from arts and culture, we shouldn’t save it for something hypothetical </w:t>
      </w:r>
    </w:p>
    <w:p w14:paraId="69BD5251" w14:textId="49E16AAF" w:rsidR="00EA2028" w:rsidRDefault="00EA2028" w:rsidP="0085159F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JF, SM, ER, BR vote for remaining arts and culture, JC vote for £500 and SS vote for £1000</w:t>
      </w:r>
    </w:p>
    <w:p w14:paraId="67C6AA9E" w14:textId="06BA856A" w:rsidR="00EA2028" w:rsidRPr="00EA2028" w:rsidRDefault="00EA2028" w:rsidP="0085159F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EA2028">
        <w:rPr>
          <w:rFonts w:cstheme="minorHAnsi"/>
          <w:b/>
          <w:bCs/>
        </w:rPr>
        <w:t>Approve to fund all of the remaining arts and culture pot</w:t>
      </w:r>
      <w:r w:rsidR="008C5FCC">
        <w:rPr>
          <w:rFonts w:cstheme="minorHAnsi"/>
          <w:b/>
          <w:bCs/>
        </w:rPr>
        <w:t xml:space="preserve"> - £1521.04</w:t>
      </w:r>
      <w:r w:rsidR="002D37AD">
        <w:rPr>
          <w:rFonts w:cstheme="minorHAnsi"/>
          <w:b/>
          <w:bCs/>
        </w:rPr>
        <w:t xml:space="preserve"> – 650 = £871.04</w:t>
      </w:r>
    </w:p>
    <w:p w14:paraId="41DD3285" w14:textId="66087B30" w:rsidR="0085159F" w:rsidRPr="0085159F" w:rsidRDefault="0085159F" w:rsidP="0085159F">
      <w:pPr>
        <w:jc w:val="both"/>
        <w:rPr>
          <w:rFonts w:cstheme="minorHAnsi"/>
        </w:rPr>
      </w:pPr>
    </w:p>
    <w:p w14:paraId="105168AC" w14:textId="77777777" w:rsidR="00EB5E81" w:rsidRPr="00EB5E81" w:rsidRDefault="00EB5E81" w:rsidP="00EB5E81">
      <w:pPr>
        <w:pStyle w:val="ListParagraph"/>
        <w:ind w:left="1287"/>
        <w:jc w:val="both"/>
        <w:rPr>
          <w:rFonts w:cstheme="minorHAnsi"/>
          <w:b/>
          <w:bCs/>
        </w:rPr>
      </w:pPr>
    </w:p>
    <w:p w14:paraId="763A7456" w14:textId="1949E4F9" w:rsidR="00EB5E81" w:rsidRDefault="00EB5E81" w:rsidP="00463BC2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USEV</w:t>
      </w:r>
    </w:p>
    <w:p w14:paraId="3B8E0E6A" w14:textId="5C8181E5" w:rsidR="00EB5E81" w:rsidRPr="00AF1A3D" w:rsidRDefault="00EB5E81" w:rsidP="00463BC2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Grant number: #127</w:t>
      </w:r>
      <w:r w:rsidR="00EA2028">
        <w:rPr>
          <w:rFonts w:cstheme="minorHAnsi"/>
        </w:rPr>
        <w:t>5</w:t>
      </w:r>
    </w:p>
    <w:p w14:paraId="53CBC60F" w14:textId="25B56034" w:rsidR="00EB5E81" w:rsidRPr="00AF1A3D" w:rsidRDefault="00EB5E81" w:rsidP="00463BC2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Requested amount: 5300 (58%)</w:t>
      </w:r>
    </w:p>
    <w:p w14:paraId="3E9EE7B9" w14:textId="5B753E40" w:rsidR="00EB5E81" w:rsidRPr="00EB5E81" w:rsidRDefault="00EB5E81" w:rsidP="00463BC2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Member count: 64</w:t>
      </w:r>
    </w:p>
    <w:p w14:paraId="5EA699F8" w14:textId="73AB2D3E" w:rsidR="003D1FBB" w:rsidRDefault="003D1FBB" w:rsidP="003D1FBB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3D1FBB">
        <w:rPr>
          <w:rFonts w:cstheme="minorHAnsi"/>
        </w:rPr>
        <w:t>JC – have spoken to USEV, they are aware there isn’t enough budget to accommodate this entire ask</w:t>
      </w:r>
    </w:p>
    <w:p w14:paraId="08F38875" w14:textId="6B484746" w:rsidR="003D1FBB" w:rsidRDefault="00A03A4B" w:rsidP="003D1FBB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JC – got alumni and outside funding, departments haven’t gotten back to them yet</w:t>
      </w:r>
    </w:p>
    <w:p w14:paraId="4EE339B8" w14:textId="7D3CE435" w:rsidR="00A03A4B" w:rsidRDefault="00A03A4B" w:rsidP="003D1FBB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ER - Each person is paying £250 to compete already, large member contribution </w:t>
      </w:r>
    </w:p>
    <w:p w14:paraId="19DE2F8D" w14:textId="3DC07B28" w:rsidR="00A03A4B" w:rsidRDefault="00A03A4B" w:rsidP="003D1FBB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JC – could we fund a specific thing listed?</w:t>
      </w:r>
    </w:p>
    <w:p w14:paraId="1C4194C9" w14:textId="240BB20D" w:rsidR="00A03A4B" w:rsidRDefault="00A03A4B" w:rsidP="003D1FBB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KM – they are already trying to get tents from Camping society – working with staff on this</w:t>
      </w:r>
    </w:p>
    <w:p w14:paraId="6FBA6CAB" w14:textId="3CFFB095" w:rsidR="00A03A4B" w:rsidRDefault="00A03A4B" w:rsidP="003D1FBB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SM – flights, fuel and food would be paid through members contribution – we don’t need to fund this, is the hostel covered?</w:t>
      </w:r>
    </w:p>
    <w:p w14:paraId="2EAAFB25" w14:textId="41A2D390" w:rsidR="00A03A4B" w:rsidRPr="00A03A4B" w:rsidRDefault="00A03A4B" w:rsidP="00A03A4B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ER – spoken to the society and the major cost and worry is the haulage which is the main fee - £4000, should be contribute partially to this? Usually funded or part funded from department but they haven’t responded</w:t>
      </w:r>
    </w:p>
    <w:p w14:paraId="40D9C3E4" w14:textId="5078E84C" w:rsidR="00A03A4B" w:rsidRDefault="00A03A4B" w:rsidP="003D1FBB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(Separate conversation) would be a good idea to make a case to get the arts and culture increased, there are more arts and culture societies, it has ran out already and it would be great if it was closer to £20k each year</w:t>
      </w:r>
    </w:p>
    <w:p w14:paraId="49748E84" w14:textId="7377B28B" w:rsidR="00A03A4B" w:rsidRDefault="00A03A4B" w:rsidP="003D1FBB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JC – we should look at funding the hostel and the transport</w:t>
      </w:r>
    </w:p>
    <w:p w14:paraId="52096FDD" w14:textId="0D3C0F59" w:rsidR="00A03A4B" w:rsidRDefault="00A03A4B" w:rsidP="003D1FBB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SM – however, what’s the point of the trip if they can’t get the car over?</w:t>
      </w:r>
    </w:p>
    <w:p w14:paraId="54257C35" w14:textId="6BDCD1A3" w:rsidR="00A03A4B" w:rsidRDefault="00A03A4B" w:rsidP="003D1FBB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SM – in the case that we part fund, we should find out how else they will get funding for the rest of it</w:t>
      </w:r>
    </w:p>
    <w:p w14:paraId="11633D93" w14:textId="6C3193D8" w:rsidR="00A03A4B" w:rsidRDefault="00A03A4B" w:rsidP="003D1FBB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ER – we wouldn’t ask another society to tell us for after whe</w:t>
      </w:r>
      <w:r w:rsidR="00184C03">
        <w:rPr>
          <w:rFonts w:cstheme="minorHAnsi"/>
        </w:rPr>
        <w:t>re they are getting other funding</w:t>
      </w:r>
    </w:p>
    <w:p w14:paraId="4501A407" w14:textId="4DAE8E26" w:rsidR="00184C03" w:rsidRDefault="00184C03" w:rsidP="003D1FBB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SM – if there is potential of topping up the fund, should we let them revisit it after part funding?</w:t>
      </w:r>
    </w:p>
    <w:p w14:paraId="3C902CE2" w14:textId="726F1AB5" w:rsidR="00184C03" w:rsidRDefault="00184C03" w:rsidP="003D1FBB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BR/ER – think it would make more sense decisions on the fund we have now, not potential in the future</w:t>
      </w:r>
    </w:p>
    <w:p w14:paraId="2B6092C8" w14:textId="773DEF81" w:rsidR="00184C03" w:rsidRDefault="00184C03" w:rsidP="003D1FBB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BR – I would be happy to fund £1000</w:t>
      </w:r>
    </w:p>
    <w:p w14:paraId="1E1A2A9E" w14:textId="39FCA0E9" w:rsidR="00184C03" w:rsidRDefault="00184C03" w:rsidP="003D1FBB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SS – think we should part fund it, we can’t give them the full ask, we don’t have enough money and we also have 2 more applications </w:t>
      </w:r>
    </w:p>
    <w:p w14:paraId="2BB5CF35" w14:textId="14642433" w:rsidR="00184C03" w:rsidRDefault="00184C03" w:rsidP="003D1FBB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184C03">
        <w:rPr>
          <w:rFonts w:cstheme="minorHAnsi"/>
          <w:b/>
          <w:bCs/>
        </w:rPr>
        <w:t>All approve to part fund £1000 from general pot</w:t>
      </w:r>
    </w:p>
    <w:p w14:paraId="60CD7CC9" w14:textId="77777777" w:rsidR="00184C03" w:rsidRPr="00184C03" w:rsidRDefault="00184C03" w:rsidP="00184C03">
      <w:pPr>
        <w:ind w:left="927"/>
        <w:jc w:val="both"/>
        <w:rPr>
          <w:rFonts w:cstheme="minorHAnsi"/>
          <w:b/>
          <w:bCs/>
        </w:rPr>
      </w:pPr>
    </w:p>
    <w:p w14:paraId="57674101" w14:textId="48C4A14E" w:rsidR="00EB5E81" w:rsidRDefault="00EB5E81" w:rsidP="00463BC2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Arts &amp; Crafts</w:t>
      </w:r>
    </w:p>
    <w:p w14:paraId="2F35A4D9" w14:textId="37B7D147" w:rsidR="00EB5E81" w:rsidRPr="00AF1A3D" w:rsidRDefault="00EB5E81" w:rsidP="00463BC2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Grant number: #1269</w:t>
      </w:r>
    </w:p>
    <w:p w14:paraId="3801D85F" w14:textId="1F161702" w:rsidR="00EB5E81" w:rsidRPr="00AF1A3D" w:rsidRDefault="00EB5E81" w:rsidP="00463BC2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Requested amount: 1600 (100%)</w:t>
      </w:r>
    </w:p>
    <w:p w14:paraId="39D68F8D" w14:textId="225086F2" w:rsidR="00EB5E81" w:rsidRPr="00184C03" w:rsidRDefault="00EB5E81" w:rsidP="00463BC2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Member count: 54</w:t>
      </w:r>
    </w:p>
    <w:p w14:paraId="0655A744" w14:textId="16316D33" w:rsidR="00184C03" w:rsidRPr="00184C03" w:rsidRDefault="00184C03" w:rsidP="00463BC2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All agree they don’t feel it is entirely within the aims of the society, they are not going to make art but rather appreciate it</w:t>
      </w:r>
    </w:p>
    <w:p w14:paraId="0136FE58" w14:textId="19D1E1DB" w:rsidR="00184C03" w:rsidRPr="00184C03" w:rsidRDefault="00184C03" w:rsidP="00463BC2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We also have £1770.90 remaining, we cannot fully fund this regardless due to AGM grants and welcome grants which will be applied for the next few meetings</w:t>
      </w:r>
    </w:p>
    <w:p w14:paraId="23D25F09" w14:textId="2E6CDFF2" w:rsidR="00184C03" w:rsidRPr="0096699D" w:rsidRDefault="00184C03" w:rsidP="00463BC2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BR – I still feel we should give them something</w:t>
      </w:r>
      <w:r w:rsidR="0096699D">
        <w:rPr>
          <w:rFonts w:cstheme="minorHAnsi"/>
        </w:rPr>
        <w:t>, they are making a case it is an art focused trip, don’t fall on the side of ‘this is nothing to do with art’ – could be comparable to the StrathSkate trip which we did fund – I don’t think this decision would be made earlier in the year when we had more money</w:t>
      </w:r>
    </w:p>
    <w:p w14:paraId="21D81777" w14:textId="353CA877" w:rsidR="0096699D" w:rsidRPr="0096699D" w:rsidRDefault="0096699D" w:rsidP="00463BC2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JC – we are allowed to reject grants based on budget restraints – we have to give AGM, Welcome grants and Active and Engaged</w:t>
      </w:r>
    </w:p>
    <w:p w14:paraId="098C52B5" w14:textId="77777777" w:rsidR="001B4BBE" w:rsidRPr="001B4BBE" w:rsidRDefault="0096699D" w:rsidP="001B4BBE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SM – I think the trip isn’t too directly related to their aims, would vote against due to this</w:t>
      </w:r>
    </w:p>
    <w:p w14:paraId="5F78959E" w14:textId="3593B7DD" w:rsidR="0096699D" w:rsidRPr="001B4BBE" w:rsidRDefault="001E4C26" w:rsidP="001B4BBE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JF</w:t>
      </w:r>
      <w:r w:rsidR="001B4BBE">
        <w:rPr>
          <w:rFonts w:cstheme="minorHAnsi"/>
        </w:rPr>
        <w:t>, SM, JC, ER, SS</w:t>
      </w:r>
      <w:r w:rsidR="0096699D" w:rsidRPr="001B4BBE">
        <w:rPr>
          <w:rFonts w:cstheme="minorHAnsi"/>
        </w:rPr>
        <w:t xml:space="preserve"> vote to not fund, BR vote to £800 (50%) </w:t>
      </w:r>
    </w:p>
    <w:p w14:paraId="0F89F69C" w14:textId="353EDD7D" w:rsidR="0096699D" w:rsidRPr="002A78B4" w:rsidRDefault="002A78B4" w:rsidP="00463BC2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2A78B4">
        <w:rPr>
          <w:rFonts w:cstheme="minorHAnsi"/>
          <w:b/>
          <w:bCs/>
        </w:rPr>
        <w:t>Voted to not fund this application</w:t>
      </w:r>
    </w:p>
    <w:p w14:paraId="52061E09" w14:textId="61B5A005" w:rsidR="00EB5E81" w:rsidRDefault="00EB5E81" w:rsidP="00EB5E81">
      <w:pPr>
        <w:pStyle w:val="ListParagraph"/>
        <w:ind w:left="1287"/>
        <w:jc w:val="both"/>
        <w:rPr>
          <w:rFonts w:cstheme="minorHAnsi"/>
          <w:b/>
          <w:bCs/>
        </w:rPr>
      </w:pPr>
    </w:p>
    <w:p w14:paraId="0FC8C0ED" w14:textId="2B8D9B21" w:rsidR="001E4C26" w:rsidRDefault="001E4C26" w:rsidP="00EB5E81">
      <w:pPr>
        <w:pStyle w:val="ListParagraph"/>
        <w:ind w:left="128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SM leaves the meeting</w:t>
      </w:r>
    </w:p>
    <w:p w14:paraId="7285009A" w14:textId="77777777" w:rsidR="001E4C26" w:rsidRPr="00EB5E81" w:rsidRDefault="001E4C26" w:rsidP="00EB5E81">
      <w:pPr>
        <w:pStyle w:val="ListParagraph"/>
        <w:ind w:left="1287"/>
        <w:jc w:val="both"/>
        <w:rPr>
          <w:rFonts w:cstheme="minorHAnsi"/>
          <w:b/>
          <w:bCs/>
        </w:rPr>
      </w:pPr>
    </w:p>
    <w:p w14:paraId="5E25604B" w14:textId="2D28F0CB" w:rsidR="00EB5E81" w:rsidRDefault="00EB5E81" w:rsidP="00463BC2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ACG PGR</w:t>
      </w:r>
    </w:p>
    <w:p w14:paraId="5AEC18BA" w14:textId="1A2363F9" w:rsidR="00EB5E81" w:rsidRPr="00AF1A3D" w:rsidRDefault="00EB5E81" w:rsidP="00463BC2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Grant number: #1276</w:t>
      </w:r>
    </w:p>
    <w:p w14:paraId="2E7D7E99" w14:textId="1DF3A0C7" w:rsidR="00EB5E81" w:rsidRPr="00AF1A3D" w:rsidRDefault="00EB5E81" w:rsidP="00463BC2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Requested amount: </w:t>
      </w:r>
      <w:r w:rsidR="00293C45">
        <w:rPr>
          <w:rFonts w:cstheme="minorHAnsi"/>
        </w:rPr>
        <w:t>£</w:t>
      </w:r>
      <w:r>
        <w:rPr>
          <w:rFonts w:cstheme="minorHAnsi"/>
        </w:rPr>
        <w:t>1003 (39%)</w:t>
      </w:r>
    </w:p>
    <w:p w14:paraId="5BF95AC6" w14:textId="7D9295A9" w:rsidR="00B417D7" w:rsidRPr="00B417D7" w:rsidRDefault="00EB5E81" w:rsidP="00B417D7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Member count: </w:t>
      </w:r>
      <w:r w:rsidR="00B417D7">
        <w:rPr>
          <w:rFonts w:cstheme="minorHAnsi"/>
        </w:rPr>
        <w:t>4</w:t>
      </w:r>
    </w:p>
    <w:p w14:paraId="7B847498" w14:textId="49CF01E5" w:rsidR="00B417D7" w:rsidRPr="00B417D7" w:rsidRDefault="00B417D7" w:rsidP="00B417D7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BR – they only have 4 members, they should apply to participation fund rather than societies exec, I would vote no</w:t>
      </w:r>
    </w:p>
    <w:p w14:paraId="25888BB4" w14:textId="28F3351A" w:rsidR="00B417D7" w:rsidRPr="00B417D7" w:rsidRDefault="00B417D7" w:rsidP="00B417D7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All agree with those points</w:t>
      </w:r>
    </w:p>
    <w:p w14:paraId="1548E2FE" w14:textId="314C6E49" w:rsidR="00B417D7" w:rsidRPr="00B417D7" w:rsidRDefault="00B417D7" w:rsidP="00B417D7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SS – we cannot fully fund this due to the lack of funding in general pot anyways</w:t>
      </w:r>
    </w:p>
    <w:p w14:paraId="5C2FB2CC" w14:textId="51325F75" w:rsidR="00B417D7" w:rsidRPr="00B417D7" w:rsidRDefault="00B417D7" w:rsidP="00B417D7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All vote to not fund this application</w:t>
      </w:r>
    </w:p>
    <w:p w14:paraId="6B4923CF" w14:textId="77777777" w:rsidR="00103846" w:rsidRPr="00103846" w:rsidRDefault="00103846" w:rsidP="00103846">
      <w:pPr>
        <w:pStyle w:val="ListParagraph"/>
        <w:ind w:left="927"/>
        <w:jc w:val="both"/>
        <w:rPr>
          <w:rFonts w:cstheme="minorHAnsi"/>
          <w:b/>
          <w:bCs/>
          <w:u w:val="single"/>
        </w:rPr>
      </w:pPr>
    </w:p>
    <w:p w14:paraId="27BA405E" w14:textId="013A0E7A" w:rsidR="009A5818" w:rsidRDefault="00061522" w:rsidP="00061522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061522">
        <w:rPr>
          <w:rFonts w:cstheme="minorHAnsi"/>
          <w:b/>
          <w:bCs/>
        </w:rPr>
        <w:t>Remaining Budget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309"/>
        <w:gridCol w:w="3288"/>
        <w:gridCol w:w="3292"/>
      </w:tblGrid>
      <w:tr w:rsidR="001E4C26" w14:paraId="6BB4A2C7" w14:textId="77777777" w:rsidTr="0000759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BE5C" w14:textId="77777777" w:rsidR="001E4C26" w:rsidRPr="00635985" w:rsidRDefault="001E4C26" w:rsidP="00007595">
            <w:pPr>
              <w:jc w:val="both"/>
              <w:rPr>
                <w:rFonts w:cstheme="minorHAnsi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BF08" w14:textId="77777777" w:rsidR="001E4C26" w:rsidRDefault="001E4C26" w:rsidP="0000759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Arts and Culture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4B67" w14:textId="77777777" w:rsidR="001E4C26" w:rsidRDefault="001E4C26" w:rsidP="0000759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General Pot</w:t>
            </w:r>
          </w:p>
        </w:tc>
      </w:tr>
      <w:tr w:rsidR="001E4C26" w14:paraId="26C6A54D" w14:textId="77777777" w:rsidTr="0000759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AFF2" w14:textId="77777777" w:rsidR="001E4C26" w:rsidRDefault="001E4C26" w:rsidP="0000759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Budget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8FF0" w14:textId="77777777" w:rsidR="001E4C26" w:rsidRDefault="001E4C26" w:rsidP="000075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£15,000.00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A66E" w14:textId="77777777" w:rsidR="001E4C26" w:rsidRDefault="001E4C26" w:rsidP="000075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£40,000.00</w:t>
            </w:r>
          </w:p>
        </w:tc>
      </w:tr>
      <w:tr w:rsidR="001E4C26" w14:paraId="51185771" w14:textId="77777777" w:rsidTr="0000759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3E8F" w14:textId="77777777" w:rsidR="001E4C26" w:rsidRDefault="001E4C26" w:rsidP="0000759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1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C7A5" w14:textId="77777777" w:rsidR="001E4C26" w:rsidRDefault="001E4C26" w:rsidP="000075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£375.00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DAA9" w14:textId="77777777" w:rsidR="001E4C26" w:rsidRDefault="001E4C26" w:rsidP="000075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£315.00</w:t>
            </w:r>
          </w:p>
        </w:tc>
      </w:tr>
      <w:tr w:rsidR="001E4C26" w14:paraId="17B3B44F" w14:textId="77777777" w:rsidTr="0000759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5FEC" w14:textId="77777777" w:rsidR="001E4C26" w:rsidRDefault="001E4C26" w:rsidP="0000759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2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9A5A" w14:textId="77777777" w:rsidR="001E4C26" w:rsidRDefault="001E4C26" w:rsidP="000075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£801.91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62AF" w14:textId="77777777" w:rsidR="001E4C26" w:rsidRDefault="001E4C26" w:rsidP="000075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£1540.00</w:t>
            </w:r>
          </w:p>
        </w:tc>
      </w:tr>
      <w:tr w:rsidR="001E4C26" w14:paraId="7C243E62" w14:textId="77777777" w:rsidTr="0000759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015B" w14:textId="77777777" w:rsidR="001E4C26" w:rsidRDefault="001E4C26" w:rsidP="0000759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3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E4EA" w14:textId="77777777" w:rsidR="001E4C26" w:rsidRDefault="001E4C26" w:rsidP="000075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£690.00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AB38" w14:textId="77777777" w:rsidR="001E4C26" w:rsidRDefault="001E4C26" w:rsidP="000075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£1540.00</w:t>
            </w:r>
          </w:p>
        </w:tc>
      </w:tr>
      <w:tr w:rsidR="001E4C26" w14:paraId="0AEEF04E" w14:textId="77777777" w:rsidTr="0000759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3AE7" w14:textId="77777777" w:rsidR="001E4C26" w:rsidRDefault="001E4C26" w:rsidP="0000759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4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68CB" w14:textId="77777777" w:rsidR="001E4C26" w:rsidRDefault="001E4C26" w:rsidP="000075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£3566.27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E20D" w14:textId="77777777" w:rsidR="001E4C26" w:rsidRDefault="001E4C26" w:rsidP="000075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£435.00</w:t>
            </w:r>
          </w:p>
        </w:tc>
      </w:tr>
      <w:tr w:rsidR="001E4C26" w14:paraId="23CFD83B" w14:textId="77777777" w:rsidTr="0000759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A32D" w14:textId="77777777" w:rsidR="001E4C26" w:rsidRDefault="001E4C26" w:rsidP="0000759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5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A9BA" w14:textId="77777777" w:rsidR="001E4C26" w:rsidRDefault="001E4C26" w:rsidP="000075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£1178.39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F6C6" w14:textId="77777777" w:rsidR="001E4C26" w:rsidRDefault="001E4C26" w:rsidP="000075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£350.00</w:t>
            </w:r>
          </w:p>
        </w:tc>
      </w:tr>
      <w:tr w:rsidR="001E4C26" w14:paraId="5812D693" w14:textId="77777777" w:rsidTr="0000759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2227" w14:textId="77777777" w:rsidR="001E4C26" w:rsidRDefault="001E4C26" w:rsidP="0000759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6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2063" w14:textId="77777777" w:rsidR="001E4C26" w:rsidRDefault="001E4C26" w:rsidP="000075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£346.00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574B" w14:textId="77777777" w:rsidR="001E4C26" w:rsidRDefault="001E4C26" w:rsidP="000075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£1691.83</w:t>
            </w:r>
          </w:p>
        </w:tc>
      </w:tr>
      <w:tr w:rsidR="001E4C26" w14:paraId="0D90E1C5" w14:textId="77777777" w:rsidTr="0000759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A8D5" w14:textId="77777777" w:rsidR="001E4C26" w:rsidRDefault="001E4C26" w:rsidP="0000759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Exec 7 Spend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CEA4" w14:textId="77777777" w:rsidR="001E4C26" w:rsidRDefault="001E4C26" w:rsidP="000075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£227.50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4C90" w14:textId="77777777" w:rsidR="001E4C26" w:rsidRDefault="001E4C26" w:rsidP="000075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£1094.70</w:t>
            </w:r>
          </w:p>
        </w:tc>
      </w:tr>
      <w:tr w:rsidR="001E4C26" w14:paraId="1A8DD5A7" w14:textId="77777777" w:rsidTr="0000759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F18D" w14:textId="77777777" w:rsidR="001E4C26" w:rsidRDefault="001E4C26" w:rsidP="0000759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8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5D6E" w14:textId="77777777" w:rsidR="001E4C26" w:rsidRDefault="001E4C26" w:rsidP="000075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£731.00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0913" w14:textId="77777777" w:rsidR="001E4C26" w:rsidRDefault="001E4C26" w:rsidP="000075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£3122.80</w:t>
            </w:r>
          </w:p>
        </w:tc>
      </w:tr>
      <w:tr w:rsidR="001E4C26" w14:paraId="4BCA39EC" w14:textId="77777777" w:rsidTr="0000759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208A" w14:textId="77777777" w:rsidR="001E4C26" w:rsidRDefault="001E4C26" w:rsidP="0000759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9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22CE" w14:textId="77777777" w:rsidR="001E4C26" w:rsidRDefault="001E4C26" w:rsidP="000075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£700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F60E" w14:textId="77777777" w:rsidR="001E4C26" w:rsidRDefault="001E4C26" w:rsidP="000075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£495</w:t>
            </w:r>
          </w:p>
        </w:tc>
      </w:tr>
      <w:tr w:rsidR="001E4C26" w14:paraId="2862BE54" w14:textId="77777777" w:rsidTr="0000759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ED7A" w14:textId="77777777" w:rsidR="001E4C26" w:rsidRDefault="001E4C26" w:rsidP="00007595">
            <w:pPr>
              <w:jc w:val="both"/>
              <w:rPr>
                <w:rFonts w:cstheme="minorHAnsi"/>
                <w:b/>
                <w:bCs/>
              </w:rPr>
            </w:pPr>
            <w:r w:rsidRPr="00A60E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Exec 10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1EFC" w14:textId="77777777" w:rsidR="001E4C26" w:rsidRDefault="001E4C26" w:rsidP="00007595">
            <w:pPr>
              <w:jc w:val="both"/>
              <w:rPr>
                <w:rFonts w:cstheme="minorHAnsi"/>
              </w:rPr>
            </w:pPr>
            <w:r w:rsidRPr="00A60E8E">
              <w:rPr>
                <w:rFonts w:ascii="Calibri" w:eastAsia="Times New Roman" w:hAnsi="Calibri" w:cs="Calibri"/>
                <w:color w:val="000000"/>
                <w:lang w:eastAsia="en-GB"/>
              </w:rPr>
              <w:t>£2,574.89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9632" w14:textId="77777777" w:rsidR="001E4C26" w:rsidRDefault="001E4C26" w:rsidP="00007595">
            <w:pPr>
              <w:jc w:val="both"/>
              <w:rPr>
                <w:rFonts w:cstheme="minorHAnsi"/>
              </w:rPr>
            </w:pPr>
            <w:r w:rsidRPr="00A60E8E">
              <w:rPr>
                <w:rFonts w:ascii="Calibri" w:eastAsia="Times New Roman" w:hAnsi="Calibri" w:cs="Calibri"/>
                <w:color w:val="000000"/>
                <w:lang w:eastAsia="en-GB"/>
              </w:rPr>
              <w:t>£5,428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.46</w:t>
            </w:r>
          </w:p>
        </w:tc>
      </w:tr>
      <w:tr w:rsidR="001E4C26" w:rsidRPr="00A60E8E" w14:paraId="073873C9" w14:textId="77777777" w:rsidTr="0000759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5EE6" w14:textId="77777777" w:rsidR="001E4C26" w:rsidRPr="00A60E8E" w:rsidRDefault="001E4C26" w:rsidP="00007595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cstheme="minorHAnsi"/>
                <w:b/>
                <w:bCs/>
              </w:rPr>
              <w:t>Enhancing Engagement comp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9B36" w14:textId="77777777" w:rsidR="001E4C26" w:rsidRPr="00A60E8E" w:rsidRDefault="001E4C26" w:rsidP="00007595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319F" w14:textId="77777777" w:rsidR="001E4C26" w:rsidRPr="00A60E8E" w:rsidRDefault="001E4C26" w:rsidP="00007595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 w:rsidRPr="0063536D">
              <w:rPr>
                <w:rFonts w:cstheme="minorHAnsi"/>
              </w:rPr>
              <w:t>£500</w:t>
            </w:r>
          </w:p>
        </w:tc>
      </w:tr>
      <w:tr w:rsidR="001E4C26" w:rsidRPr="00E14EA6" w14:paraId="73D7CDEB" w14:textId="77777777" w:rsidTr="0000759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A363" w14:textId="77777777" w:rsidR="001E4C26" w:rsidRPr="00A60E8E" w:rsidRDefault="001E4C26" w:rsidP="00007595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Reclaimed welcome grants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DDBC" w14:textId="77777777" w:rsidR="001E4C26" w:rsidRPr="00A60E8E" w:rsidRDefault="001E4C26" w:rsidP="00007595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6E28" w14:textId="77777777" w:rsidR="001E4C26" w:rsidRPr="00E14EA6" w:rsidRDefault="001E4C26" w:rsidP="00007595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 xml:space="preserve">+ </w:t>
            </w:r>
            <w:r w:rsidRPr="00E14EA6">
              <w:rPr>
                <w:rFonts w:ascii="Calibri" w:eastAsia="Times New Roman" w:hAnsi="Calibri" w:cstheme="minorHAnsi"/>
                <w:color w:val="000000"/>
                <w:lang w:eastAsia="en-GB"/>
              </w:rPr>
              <w:t>£1,333.15</w:t>
            </w:r>
          </w:p>
        </w:tc>
      </w:tr>
      <w:tr w:rsidR="001E4C26" w14:paraId="4326F70B" w14:textId="77777777" w:rsidTr="0000759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A4F6" w14:textId="77777777" w:rsidR="001E4C26" w:rsidRDefault="001E4C26" w:rsidP="00007595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Exec 11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3D1E" w14:textId="77777777" w:rsidR="001E4C26" w:rsidRPr="009A5818" w:rsidRDefault="001E4C26" w:rsidP="00007595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£951.90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9A3E" w14:textId="77777777" w:rsidR="001E4C26" w:rsidRDefault="001E4C26" w:rsidP="00007595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£11,216.68</w:t>
            </w:r>
          </w:p>
        </w:tc>
      </w:tr>
      <w:tr w:rsidR="001E4C26" w14:paraId="0CBD5363" w14:textId="77777777" w:rsidTr="0000759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3584" w14:textId="77777777" w:rsidR="001E4C26" w:rsidRDefault="001E4C26" w:rsidP="00007595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Exec 12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DE98" w14:textId="77777777" w:rsidR="001E4C26" w:rsidRDefault="001E4C26" w:rsidP="00007595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£1347.10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5EAA" w14:textId="77777777" w:rsidR="001E4C26" w:rsidRDefault="001E4C26" w:rsidP="00007595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£825</w:t>
            </w:r>
          </w:p>
        </w:tc>
      </w:tr>
      <w:tr w:rsidR="001E4C26" w14:paraId="6624156B" w14:textId="77777777" w:rsidTr="0000759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B636" w14:textId="77777777" w:rsidR="001E4C26" w:rsidRDefault="001E4C26" w:rsidP="00007595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Exec 13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06C4" w14:textId="77777777" w:rsidR="001E4C26" w:rsidRDefault="001E4C26" w:rsidP="00007595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£100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5C2D" w14:textId="77777777" w:rsidR="001E4C26" w:rsidRDefault="001E4C26" w:rsidP="00007595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</w:t>
            </w:r>
            <w:r>
              <w:rPr>
                <w:rFonts w:ascii="Calibri" w:hAnsi="Calibri" w:cs="Calibri"/>
                <w:color w:val="000000"/>
              </w:rPr>
              <w:t>7693.42</w:t>
            </w:r>
          </w:p>
        </w:tc>
      </w:tr>
      <w:tr w:rsidR="001E4C26" w14:paraId="1738D8F6" w14:textId="77777777" w:rsidTr="0000759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9971" w14:textId="77777777" w:rsidR="001E4C26" w:rsidRDefault="001E4C26" w:rsidP="00007595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Exec 14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4949" w14:textId="77777777" w:rsidR="001E4C26" w:rsidRDefault="001E4C26" w:rsidP="00007595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£1521.04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4911" w14:textId="77777777" w:rsidR="001E4C26" w:rsidRDefault="001E4C26" w:rsidP="00007595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£2900</w:t>
            </w:r>
          </w:p>
        </w:tc>
      </w:tr>
      <w:tr w:rsidR="001E4C26" w14:paraId="0170090A" w14:textId="77777777" w:rsidTr="0000759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094A" w14:textId="77777777" w:rsidR="001E4C26" w:rsidRDefault="001E4C26" w:rsidP="00007595">
            <w:pPr>
              <w:jc w:val="both"/>
              <w:rPr>
                <w:rFonts w:cstheme="minorHAnsi"/>
                <w:b/>
                <w:bCs/>
              </w:rPr>
            </w:pPr>
            <w:r w:rsidRPr="00A60E8E"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Remaining Budget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575E" w14:textId="77777777" w:rsidR="001E4C26" w:rsidRDefault="001E4C26" w:rsidP="00007595">
            <w:pPr>
              <w:jc w:val="both"/>
              <w:rPr>
                <w:rFonts w:cstheme="minorHAnsi"/>
              </w:rPr>
            </w:pPr>
            <w:r w:rsidRPr="00A60E8E"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£</w:t>
            </w: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-111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71D1" w14:textId="77777777" w:rsidR="001E4C26" w:rsidRDefault="001E4C26" w:rsidP="00007595">
            <w:pPr>
              <w:jc w:val="both"/>
              <w:rPr>
                <w:rFonts w:cstheme="minorHAnsi"/>
              </w:rPr>
            </w:pPr>
            <w:r w:rsidRPr="00A60E8E"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£</w:t>
            </w: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2</w:t>
            </w:r>
            <w:r>
              <w:rPr>
                <w:rFonts w:cstheme="minorHAnsi"/>
                <w:b/>
                <w:bCs/>
              </w:rPr>
              <w:t>1</w:t>
            </w:r>
            <w:r w:rsidRPr="00737900">
              <w:rPr>
                <w:rFonts w:cstheme="minorHAnsi"/>
                <w:b/>
                <w:bCs/>
              </w:rPr>
              <w:t>85.26</w:t>
            </w:r>
          </w:p>
        </w:tc>
      </w:tr>
    </w:tbl>
    <w:p w14:paraId="2B4A09EE" w14:textId="77777777" w:rsidR="001E4C26" w:rsidRPr="001E4C26" w:rsidRDefault="001E4C26" w:rsidP="001E4C26">
      <w:pPr>
        <w:jc w:val="both"/>
        <w:rPr>
          <w:rFonts w:cstheme="minorHAnsi"/>
          <w:b/>
          <w:bCs/>
        </w:rPr>
      </w:pPr>
    </w:p>
    <w:p w14:paraId="6325263E" w14:textId="6E464B5E" w:rsidR="00435D8D" w:rsidRPr="0096699D" w:rsidRDefault="00B433B5" w:rsidP="00435D8D">
      <w:pPr>
        <w:pStyle w:val="ListParagraph"/>
        <w:numPr>
          <w:ilvl w:val="0"/>
          <w:numId w:val="1"/>
        </w:numPr>
        <w:jc w:val="both"/>
      </w:pPr>
      <w:r w:rsidRPr="00E11D0C">
        <w:rPr>
          <w:rFonts w:cstheme="minorHAnsi"/>
          <w:b/>
          <w:bCs/>
          <w:color w:val="000000" w:themeColor="text1"/>
        </w:rPr>
        <w:t>AOB</w:t>
      </w:r>
    </w:p>
    <w:p w14:paraId="67B6FB99" w14:textId="77777777" w:rsidR="0096699D" w:rsidRDefault="0096699D" w:rsidP="0096699D">
      <w:pPr>
        <w:pStyle w:val="ListParagraph"/>
      </w:pPr>
    </w:p>
    <w:p w14:paraId="19C64E4F" w14:textId="5B19FA9B" w:rsidR="0096699D" w:rsidRDefault="0096699D" w:rsidP="0096699D">
      <w:pPr>
        <w:jc w:val="both"/>
      </w:pPr>
      <w:r>
        <w:t>Enhancing Engagement</w:t>
      </w:r>
    </w:p>
    <w:p w14:paraId="0EB00638" w14:textId="211E062C" w:rsidR="0096699D" w:rsidRDefault="0096699D" w:rsidP="0096699D">
      <w:pPr>
        <w:pStyle w:val="ListParagraph"/>
        <w:numPr>
          <w:ilvl w:val="0"/>
          <w:numId w:val="2"/>
        </w:numPr>
        <w:jc w:val="both"/>
      </w:pPr>
      <w:r>
        <w:t>19</w:t>
      </w:r>
      <w:r w:rsidRPr="0096699D">
        <w:rPr>
          <w:vertAlign w:val="superscript"/>
        </w:rPr>
        <w:t>th</w:t>
      </w:r>
      <w:r>
        <w:t xml:space="preserve"> April, penultimate meeting we can decide on winners for Enhancing Engagement </w:t>
      </w:r>
    </w:p>
    <w:p w14:paraId="17DF7B1C" w14:textId="6A24D6CD" w:rsidR="0096699D" w:rsidRDefault="0096699D" w:rsidP="0096699D">
      <w:pPr>
        <w:pStyle w:val="ListParagraph"/>
        <w:numPr>
          <w:ilvl w:val="0"/>
          <w:numId w:val="2"/>
        </w:numPr>
        <w:jc w:val="both"/>
      </w:pPr>
      <w:r>
        <w:t>KM to reach out to Elaine about coming to this meeting</w:t>
      </w:r>
    </w:p>
    <w:p w14:paraId="2251728E" w14:textId="06936DCD" w:rsidR="00293C45" w:rsidRDefault="00293C45" w:rsidP="0096699D">
      <w:pPr>
        <w:pStyle w:val="ListParagraph"/>
        <w:numPr>
          <w:ilvl w:val="0"/>
          <w:numId w:val="2"/>
        </w:numPr>
        <w:jc w:val="both"/>
      </w:pPr>
      <w:r>
        <w:t>KM to speak to comms about the EE comp blog</w:t>
      </w:r>
    </w:p>
    <w:p w14:paraId="227F1CF5" w14:textId="3572F403" w:rsidR="0096699D" w:rsidRDefault="0096699D" w:rsidP="0096699D">
      <w:pPr>
        <w:jc w:val="both"/>
      </w:pPr>
    </w:p>
    <w:p w14:paraId="21D954BF" w14:textId="073648B3" w:rsidR="0096699D" w:rsidRDefault="0096699D" w:rsidP="0096699D">
      <w:pPr>
        <w:pStyle w:val="ListParagraph"/>
        <w:numPr>
          <w:ilvl w:val="0"/>
          <w:numId w:val="2"/>
        </w:numPr>
        <w:jc w:val="both"/>
      </w:pPr>
      <w:r>
        <w:t>ER – could we revisit socs exec being allowed to enter Enhancing Engagement competition? We don’t want our societies to feel like they are being punished for us sitting on this committee</w:t>
      </w:r>
    </w:p>
    <w:p w14:paraId="4BAC08C5" w14:textId="37854C7C" w:rsidR="0096699D" w:rsidRDefault="0096699D" w:rsidP="0096699D">
      <w:pPr>
        <w:pStyle w:val="ListParagraph"/>
        <w:numPr>
          <w:ilvl w:val="0"/>
          <w:numId w:val="2"/>
        </w:numPr>
        <w:jc w:val="both"/>
      </w:pPr>
      <w:r>
        <w:t>JC – agree, Book Club would like to enter but we cannot</w:t>
      </w:r>
      <w:r w:rsidR="005D150B">
        <w:t xml:space="preserve"> due to me being on the committee</w:t>
      </w:r>
    </w:p>
    <w:p w14:paraId="0FD3FE4D" w14:textId="495F8BEB" w:rsidR="005D150B" w:rsidRDefault="005D150B" w:rsidP="0096699D">
      <w:pPr>
        <w:pStyle w:val="ListParagraph"/>
        <w:numPr>
          <w:ilvl w:val="0"/>
          <w:numId w:val="2"/>
        </w:numPr>
        <w:jc w:val="both"/>
      </w:pPr>
      <w:r>
        <w:t>KM – unfortunately, this was decided at the start of the proposal so we cannot change this rule, was decided on at the start and it is in the minutes</w:t>
      </w:r>
    </w:p>
    <w:p w14:paraId="718794C7" w14:textId="3070B79C" w:rsidR="00ED124D" w:rsidRDefault="00ED124D" w:rsidP="0096699D">
      <w:pPr>
        <w:pStyle w:val="ListParagraph"/>
        <w:numPr>
          <w:ilvl w:val="0"/>
          <w:numId w:val="2"/>
        </w:numPr>
        <w:jc w:val="both"/>
      </w:pPr>
      <w:r>
        <w:t>ER – could staff please update the WILN+ name on website?</w:t>
      </w:r>
    </w:p>
    <w:p w14:paraId="490FB497" w14:textId="1484E68B" w:rsidR="0096699D" w:rsidRDefault="0096699D" w:rsidP="0096699D">
      <w:pPr>
        <w:pStyle w:val="ListParagraph"/>
        <w:numPr>
          <w:ilvl w:val="0"/>
          <w:numId w:val="2"/>
        </w:numPr>
        <w:jc w:val="both"/>
      </w:pPr>
      <w:r>
        <w:t>KM – update WILN to WILN+ on website</w:t>
      </w:r>
    </w:p>
    <w:p w14:paraId="498D3092" w14:textId="6EDE5E48" w:rsidR="00B417D7" w:rsidRDefault="00B417D7" w:rsidP="00B417D7">
      <w:pPr>
        <w:jc w:val="both"/>
      </w:pPr>
    </w:p>
    <w:p w14:paraId="63D3EDBC" w14:textId="54542F9F" w:rsidR="00B417D7" w:rsidRDefault="00B417D7" w:rsidP="00B417D7">
      <w:pPr>
        <w:jc w:val="both"/>
      </w:pPr>
    </w:p>
    <w:p w14:paraId="3CB3B6EF" w14:textId="43C3A3DA" w:rsidR="00B417D7" w:rsidRDefault="00B417D7" w:rsidP="00B417D7">
      <w:pPr>
        <w:pStyle w:val="ListParagraph"/>
        <w:numPr>
          <w:ilvl w:val="0"/>
          <w:numId w:val="2"/>
        </w:numPr>
        <w:jc w:val="both"/>
      </w:pPr>
      <w:r>
        <w:t>BR – should we look into how many AGM and Welcome grants we should be expecting?</w:t>
      </w:r>
    </w:p>
    <w:p w14:paraId="4371AFE6" w14:textId="24D86BE9" w:rsidR="00B417D7" w:rsidRPr="00435D8D" w:rsidRDefault="00B417D7" w:rsidP="00B417D7">
      <w:pPr>
        <w:pStyle w:val="ListParagraph"/>
        <w:numPr>
          <w:ilvl w:val="0"/>
          <w:numId w:val="2"/>
        </w:numPr>
        <w:jc w:val="both"/>
      </w:pPr>
      <w:r>
        <w:t>Staff action: look into last year’s applications to estimate how many more applications to expect</w:t>
      </w:r>
    </w:p>
    <w:p w14:paraId="3B3E66E7" w14:textId="77777777" w:rsidR="00435D8D" w:rsidRDefault="00435D8D" w:rsidP="00435D8D">
      <w:pPr>
        <w:pStyle w:val="ListParagraph"/>
      </w:pPr>
    </w:p>
    <w:p w14:paraId="49D99538" w14:textId="77777777" w:rsidR="00435D8D" w:rsidRPr="004705A1" w:rsidRDefault="00435D8D" w:rsidP="00435D8D">
      <w:pPr>
        <w:jc w:val="both"/>
      </w:pPr>
    </w:p>
    <w:p w14:paraId="7AD17C20" w14:textId="77777777" w:rsidR="00C13E7A" w:rsidRDefault="00C13E7A" w:rsidP="00C13E7A">
      <w:pPr>
        <w:jc w:val="both"/>
      </w:pPr>
    </w:p>
    <w:sectPr w:rsidR="00C13E7A" w:rsidSect="006B74C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F895" w14:textId="77777777" w:rsidR="00496DCA" w:rsidRDefault="00496DCA">
      <w:pPr>
        <w:spacing w:after="0" w:line="240" w:lineRule="auto"/>
      </w:pPr>
      <w:r>
        <w:separator/>
      </w:r>
    </w:p>
  </w:endnote>
  <w:endnote w:type="continuationSeparator" w:id="0">
    <w:p w14:paraId="50FA7042" w14:textId="77777777" w:rsidR="00496DCA" w:rsidRDefault="0049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AEB6E" w14:textId="77777777" w:rsidR="00496DCA" w:rsidRDefault="00496DCA">
      <w:pPr>
        <w:spacing w:after="0" w:line="240" w:lineRule="auto"/>
      </w:pPr>
      <w:r>
        <w:separator/>
      </w:r>
    </w:p>
  </w:footnote>
  <w:footnote w:type="continuationSeparator" w:id="0">
    <w:p w14:paraId="712E8EBB" w14:textId="77777777" w:rsidR="00496DCA" w:rsidRDefault="00496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3802" w14:textId="77777777" w:rsidR="006B74CD" w:rsidRDefault="004214D8" w:rsidP="006B74CD">
    <w:pPr>
      <w:pStyle w:val="Header"/>
      <w:jc w:val="right"/>
    </w:pPr>
    <w:r>
      <w:t xml:space="preserve">                      </w:t>
    </w:r>
    <w:r>
      <w:rPr>
        <w:noProof/>
        <w:lang w:eastAsia="en-GB"/>
      </w:rPr>
      <w:drawing>
        <wp:inline distT="0" distB="0" distL="0" distR="0" wp14:anchorId="4AE78B4F" wp14:editId="2FD824D3">
          <wp:extent cx="940045" cy="819150"/>
          <wp:effectExtent l="0" t="0" r="0" b="0"/>
          <wp:docPr id="1" name="圖片 2" descr="畫面剪輯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 descr="畫面剪輯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239" cy="828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56FD9"/>
    <w:multiLevelType w:val="hybridMultilevel"/>
    <w:tmpl w:val="2888680C"/>
    <w:lvl w:ilvl="0" w:tplc="40A0A6D8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45875A1"/>
    <w:multiLevelType w:val="hybridMultilevel"/>
    <w:tmpl w:val="2A72A310"/>
    <w:lvl w:ilvl="0" w:tplc="3E0CCE18">
      <w:start w:val="1"/>
      <w:numFmt w:val="decimal"/>
      <w:lvlText w:val="%1."/>
      <w:lvlJc w:val="left"/>
      <w:pPr>
        <w:ind w:left="927" w:hanging="360"/>
      </w:pPr>
      <w:rPr>
        <w:b/>
        <w:bCs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E7C5D"/>
    <w:multiLevelType w:val="hybridMultilevel"/>
    <w:tmpl w:val="99525B6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E4F23F7"/>
    <w:multiLevelType w:val="hybridMultilevel"/>
    <w:tmpl w:val="7A06AED6"/>
    <w:lvl w:ilvl="0" w:tplc="024A1936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BB533A1"/>
    <w:multiLevelType w:val="hybridMultilevel"/>
    <w:tmpl w:val="CE74BF1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466608F"/>
    <w:multiLevelType w:val="hybridMultilevel"/>
    <w:tmpl w:val="384AFDF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33820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8336882">
    <w:abstractNumId w:val="0"/>
  </w:num>
  <w:num w:numId="3" w16cid:durableId="229194813">
    <w:abstractNumId w:val="2"/>
  </w:num>
  <w:num w:numId="4" w16cid:durableId="1917006650">
    <w:abstractNumId w:val="5"/>
  </w:num>
  <w:num w:numId="5" w16cid:durableId="327447167">
    <w:abstractNumId w:val="4"/>
  </w:num>
  <w:num w:numId="6" w16cid:durableId="86425380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B5"/>
    <w:rsid w:val="00002E2F"/>
    <w:rsid w:val="000165ED"/>
    <w:rsid w:val="00020D9E"/>
    <w:rsid w:val="00021A7F"/>
    <w:rsid w:val="000255D3"/>
    <w:rsid w:val="00032FE7"/>
    <w:rsid w:val="00033B6E"/>
    <w:rsid w:val="000367FB"/>
    <w:rsid w:val="00046D9C"/>
    <w:rsid w:val="00061522"/>
    <w:rsid w:val="00066C88"/>
    <w:rsid w:val="0007182A"/>
    <w:rsid w:val="00077644"/>
    <w:rsid w:val="00096565"/>
    <w:rsid w:val="000A74F0"/>
    <w:rsid w:val="000C5846"/>
    <w:rsid w:val="000D03BB"/>
    <w:rsid w:val="000D1470"/>
    <w:rsid w:val="000D15C3"/>
    <w:rsid w:val="000D384D"/>
    <w:rsid w:val="000D6DEC"/>
    <w:rsid w:val="000E2399"/>
    <w:rsid w:val="000E72CF"/>
    <w:rsid w:val="000E7782"/>
    <w:rsid w:val="000F2A60"/>
    <w:rsid w:val="000F6F10"/>
    <w:rsid w:val="0010379E"/>
    <w:rsid w:val="00103846"/>
    <w:rsid w:val="00103BB4"/>
    <w:rsid w:val="00123640"/>
    <w:rsid w:val="00124DED"/>
    <w:rsid w:val="0012601A"/>
    <w:rsid w:val="00126BD9"/>
    <w:rsid w:val="00127E9B"/>
    <w:rsid w:val="0013143A"/>
    <w:rsid w:val="00147477"/>
    <w:rsid w:val="00153E69"/>
    <w:rsid w:val="00153F70"/>
    <w:rsid w:val="0015401E"/>
    <w:rsid w:val="0015529D"/>
    <w:rsid w:val="00157E90"/>
    <w:rsid w:val="00162ABF"/>
    <w:rsid w:val="0017094C"/>
    <w:rsid w:val="00180A0C"/>
    <w:rsid w:val="00184C03"/>
    <w:rsid w:val="001A70CE"/>
    <w:rsid w:val="001B4BBE"/>
    <w:rsid w:val="001B6286"/>
    <w:rsid w:val="001D0046"/>
    <w:rsid w:val="001E3ECA"/>
    <w:rsid w:val="001E4C26"/>
    <w:rsid w:val="001F458D"/>
    <w:rsid w:val="00203C66"/>
    <w:rsid w:val="00206710"/>
    <w:rsid w:val="002159FE"/>
    <w:rsid w:val="0024053A"/>
    <w:rsid w:val="002458D9"/>
    <w:rsid w:val="00264B39"/>
    <w:rsid w:val="00292701"/>
    <w:rsid w:val="00293C45"/>
    <w:rsid w:val="002A353A"/>
    <w:rsid w:val="002A3C67"/>
    <w:rsid w:val="002A5534"/>
    <w:rsid w:val="002A78B4"/>
    <w:rsid w:val="002A7A9F"/>
    <w:rsid w:val="002B6F52"/>
    <w:rsid w:val="002C0B76"/>
    <w:rsid w:val="002C6A9B"/>
    <w:rsid w:val="002D1FCD"/>
    <w:rsid w:val="002D37AD"/>
    <w:rsid w:val="002E0D01"/>
    <w:rsid w:val="002F0324"/>
    <w:rsid w:val="002F3C0D"/>
    <w:rsid w:val="00311F54"/>
    <w:rsid w:val="0033160D"/>
    <w:rsid w:val="00336198"/>
    <w:rsid w:val="00336FA6"/>
    <w:rsid w:val="0034705E"/>
    <w:rsid w:val="0035098B"/>
    <w:rsid w:val="0035303F"/>
    <w:rsid w:val="00354C4F"/>
    <w:rsid w:val="00361BF7"/>
    <w:rsid w:val="00362D1A"/>
    <w:rsid w:val="00363B77"/>
    <w:rsid w:val="003731CD"/>
    <w:rsid w:val="0037654B"/>
    <w:rsid w:val="0037662D"/>
    <w:rsid w:val="00376942"/>
    <w:rsid w:val="00376CDD"/>
    <w:rsid w:val="0038265D"/>
    <w:rsid w:val="00391A78"/>
    <w:rsid w:val="003A5FC4"/>
    <w:rsid w:val="003B132F"/>
    <w:rsid w:val="003C3E79"/>
    <w:rsid w:val="003C5125"/>
    <w:rsid w:val="003D1980"/>
    <w:rsid w:val="003D1FBB"/>
    <w:rsid w:val="003D4AA2"/>
    <w:rsid w:val="003E1975"/>
    <w:rsid w:val="003E32B3"/>
    <w:rsid w:val="003F3A50"/>
    <w:rsid w:val="00402D28"/>
    <w:rsid w:val="00410D7C"/>
    <w:rsid w:val="0041295C"/>
    <w:rsid w:val="00413F87"/>
    <w:rsid w:val="004214D8"/>
    <w:rsid w:val="00423B02"/>
    <w:rsid w:val="00426738"/>
    <w:rsid w:val="00427774"/>
    <w:rsid w:val="0043514D"/>
    <w:rsid w:val="00435D8D"/>
    <w:rsid w:val="0045286A"/>
    <w:rsid w:val="00457BB7"/>
    <w:rsid w:val="004627A3"/>
    <w:rsid w:val="00463BC2"/>
    <w:rsid w:val="00464B33"/>
    <w:rsid w:val="00467281"/>
    <w:rsid w:val="004705A1"/>
    <w:rsid w:val="00477B0D"/>
    <w:rsid w:val="0048196F"/>
    <w:rsid w:val="00482321"/>
    <w:rsid w:val="004917E5"/>
    <w:rsid w:val="004944BB"/>
    <w:rsid w:val="00496DCA"/>
    <w:rsid w:val="004C5D11"/>
    <w:rsid w:val="004C7205"/>
    <w:rsid w:val="004D09D2"/>
    <w:rsid w:val="004E01C4"/>
    <w:rsid w:val="004E144C"/>
    <w:rsid w:val="004E1565"/>
    <w:rsid w:val="004E518C"/>
    <w:rsid w:val="004E5C6C"/>
    <w:rsid w:val="005037B7"/>
    <w:rsid w:val="00504007"/>
    <w:rsid w:val="00506B48"/>
    <w:rsid w:val="00514DD7"/>
    <w:rsid w:val="00527B1E"/>
    <w:rsid w:val="005609C9"/>
    <w:rsid w:val="00571FAC"/>
    <w:rsid w:val="00576E61"/>
    <w:rsid w:val="00597725"/>
    <w:rsid w:val="005A2E7C"/>
    <w:rsid w:val="005A2F39"/>
    <w:rsid w:val="005B086A"/>
    <w:rsid w:val="005B23D1"/>
    <w:rsid w:val="005B473D"/>
    <w:rsid w:val="005D150B"/>
    <w:rsid w:val="005E36F9"/>
    <w:rsid w:val="0062238B"/>
    <w:rsid w:val="00635985"/>
    <w:rsid w:val="00640121"/>
    <w:rsid w:val="0064316E"/>
    <w:rsid w:val="00661CF7"/>
    <w:rsid w:val="00667948"/>
    <w:rsid w:val="0067096A"/>
    <w:rsid w:val="00675D4C"/>
    <w:rsid w:val="00691529"/>
    <w:rsid w:val="006938F8"/>
    <w:rsid w:val="006B3EE2"/>
    <w:rsid w:val="006C29BF"/>
    <w:rsid w:val="006D1FF8"/>
    <w:rsid w:val="006D5A31"/>
    <w:rsid w:val="006E5D24"/>
    <w:rsid w:val="00703E17"/>
    <w:rsid w:val="00705F6B"/>
    <w:rsid w:val="00721D9E"/>
    <w:rsid w:val="0072663C"/>
    <w:rsid w:val="00732F92"/>
    <w:rsid w:val="00737900"/>
    <w:rsid w:val="00743D7A"/>
    <w:rsid w:val="00746268"/>
    <w:rsid w:val="00751D8E"/>
    <w:rsid w:val="0075593B"/>
    <w:rsid w:val="00765AE7"/>
    <w:rsid w:val="00767588"/>
    <w:rsid w:val="00767C45"/>
    <w:rsid w:val="0078362D"/>
    <w:rsid w:val="00785964"/>
    <w:rsid w:val="007A13F1"/>
    <w:rsid w:val="007C4396"/>
    <w:rsid w:val="007C691D"/>
    <w:rsid w:val="007D37BD"/>
    <w:rsid w:val="007D6963"/>
    <w:rsid w:val="007D6A56"/>
    <w:rsid w:val="007E18D6"/>
    <w:rsid w:val="007E3735"/>
    <w:rsid w:val="00804B38"/>
    <w:rsid w:val="00834BE0"/>
    <w:rsid w:val="008477B0"/>
    <w:rsid w:val="008504C7"/>
    <w:rsid w:val="0085159F"/>
    <w:rsid w:val="00853DE5"/>
    <w:rsid w:val="00854ECB"/>
    <w:rsid w:val="00855CC7"/>
    <w:rsid w:val="008575A6"/>
    <w:rsid w:val="00864484"/>
    <w:rsid w:val="00871D19"/>
    <w:rsid w:val="0087603A"/>
    <w:rsid w:val="00894ED0"/>
    <w:rsid w:val="008A016F"/>
    <w:rsid w:val="008A2C0B"/>
    <w:rsid w:val="008A2D1E"/>
    <w:rsid w:val="008C5FCC"/>
    <w:rsid w:val="008D0BFA"/>
    <w:rsid w:val="008D0DC6"/>
    <w:rsid w:val="008D3CCD"/>
    <w:rsid w:val="008D5466"/>
    <w:rsid w:val="008E0E27"/>
    <w:rsid w:val="00911E95"/>
    <w:rsid w:val="00926C22"/>
    <w:rsid w:val="00927B8B"/>
    <w:rsid w:val="00935E61"/>
    <w:rsid w:val="00943B13"/>
    <w:rsid w:val="00953173"/>
    <w:rsid w:val="0096699D"/>
    <w:rsid w:val="009777E9"/>
    <w:rsid w:val="00980671"/>
    <w:rsid w:val="009833DD"/>
    <w:rsid w:val="009953DA"/>
    <w:rsid w:val="00995DA4"/>
    <w:rsid w:val="009A5818"/>
    <w:rsid w:val="009A600E"/>
    <w:rsid w:val="009C223C"/>
    <w:rsid w:val="009C4A08"/>
    <w:rsid w:val="009D2295"/>
    <w:rsid w:val="009D6475"/>
    <w:rsid w:val="009E0C07"/>
    <w:rsid w:val="009E0E4D"/>
    <w:rsid w:val="009E1857"/>
    <w:rsid w:val="009F0593"/>
    <w:rsid w:val="00A00E7D"/>
    <w:rsid w:val="00A03A4B"/>
    <w:rsid w:val="00A04E30"/>
    <w:rsid w:val="00A113D2"/>
    <w:rsid w:val="00A274D2"/>
    <w:rsid w:val="00A30189"/>
    <w:rsid w:val="00A34BC3"/>
    <w:rsid w:val="00A37596"/>
    <w:rsid w:val="00A377F0"/>
    <w:rsid w:val="00A4751E"/>
    <w:rsid w:val="00A56E4B"/>
    <w:rsid w:val="00A57A7A"/>
    <w:rsid w:val="00A634E0"/>
    <w:rsid w:val="00A71E06"/>
    <w:rsid w:val="00A76961"/>
    <w:rsid w:val="00A83E7E"/>
    <w:rsid w:val="00A941F6"/>
    <w:rsid w:val="00AA0CF0"/>
    <w:rsid w:val="00AA3600"/>
    <w:rsid w:val="00AC6850"/>
    <w:rsid w:val="00AD044A"/>
    <w:rsid w:val="00AD0AB6"/>
    <w:rsid w:val="00AE25E2"/>
    <w:rsid w:val="00AF1924"/>
    <w:rsid w:val="00AF1A3D"/>
    <w:rsid w:val="00B01051"/>
    <w:rsid w:val="00B0156E"/>
    <w:rsid w:val="00B12C64"/>
    <w:rsid w:val="00B31FCC"/>
    <w:rsid w:val="00B33EE5"/>
    <w:rsid w:val="00B340C9"/>
    <w:rsid w:val="00B417D7"/>
    <w:rsid w:val="00B433B5"/>
    <w:rsid w:val="00B47474"/>
    <w:rsid w:val="00B5366F"/>
    <w:rsid w:val="00B70947"/>
    <w:rsid w:val="00B848AB"/>
    <w:rsid w:val="00B87FB5"/>
    <w:rsid w:val="00B9220E"/>
    <w:rsid w:val="00BA30B9"/>
    <w:rsid w:val="00BA4012"/>
    <w:rsid w:val="00BC223B"/>
    <w:rsid w:val="00BC3759"/>
    <w:rsid w:val="00BC5E34"/>
    <w:rsid w:val="00BC6565"/>
    <w:rsid w:val="00BD3B60"/>
    <w:rsid w:val="00BF1CF9"/>
    <w:rsid w:val="00C11E91"/>
    <w:rsid w:val="00C13E7A"/>
    <w:rsid w:val="00C20E37"/>
    <w:rsid w:val="00C2207A"/>
    <w:rsid w:val="00C2288F"/>
    <w:rsid w:val="00C30522"/>
    <w:rsid w:val="00C320E1"/>
    <w:rsid w:val="00C32FD7"/>
    <w:rsid w:val="00C42A16"/>
    <w:rsid w:val="00C44402"/>
    <w:rsid w:val="00C60662"/>
    <w:rsid w:val="00C709D3"/>
    <w:rsid w:val="00C92D2F"/>
    <w:rsid w:val="00CB2973"/>
    <w:rsid w:val="00CB4787"/>
    <w:rsid w:val="00CC4FED"/>
    <w:rsid w:val="00CD08A6"/>
    <w:rsid w:val="00CD6805"/>
    <w:rsid w:val="00CF2205"/>
    <w:rsid w:val="00D05194"/>
    <w:rsid w:val="00D131D7"/>
    <w:rsid w:val="00D22D0C"/>
    <w:rsid w:val="00D35D9C"/>
    <w:rsid w:val="00D41A7D"/>
    <w:rsid w:val="00D443E0"/>
    <w:rsid w:val="00D5140E"/>
    <w:rsid w:val="00D517F4"/>
    <w:rsid w:val="00DA4FE1"/>
    <w:rsid w:val="00DA5638"/>
    <w:rsid w:val="00DD120F"/>
    <w:rsid w:val="00DE05B5"/>
    <w:rsid w:val="00DE2DB1"/>
    <w:rsid w:val="00DF0D59"/>
    <w:rsid w:val="00DF5236"/>
    <w:rsid w:val="00E11D0C"/>
    <w:rsid w:val="00E14EA6"/>
    <w:rsid w:val="00E200C1"/>
    <w:rsid w:val="00E26600"/>
    <w:rsid w:val="00E27A99"/>
    <w:rsid w:val="00E30861"/>
    <w:rsid w:val="00E3320F"/>
    <w:rsid w:val="00E76CA3"/>
    <w:rsid w:val="00E80793"/>
    <w:rsid w:val="00E913FC"/>
    <w:rsid w:val="00E919E3"/>
    <w:rsid w:val="00EA2028"/>
    <w:rsid w:val="00EB5E81"/>
    <w:rsid w:val="00EC49AA"/>
    <w:rsid w:val="00EC55E6"/>
    <w:rsid w:val="00ED124D"/>
    <w:rsid w:val="00ED2315"/>
    <w:rsid w:val="00ED4677"/>
    <w:rsid w:val="00EE3DFC"/>
    <w:rsid w:val="00EE5B55"/>
    <w:rsid w:val="00F154FE"/>
    <w:rsid w:val="00F308B0"/>
    <w:rsid w:val="00F326A3"/>
    <w:rsid w:val="00F3418F"/>
    <w:rsid w:val="00F40202"/>
    <w:rsid w:val="00F4419B"/>
    <w:rsid w:val="00F463C4"/>
    <w:rsid w:val="00F47AF8"/>
    <w:rsid w:val="00F5672D"/>
    <w:rsid w:val="00F57B7C"/>
    <w:rsid w:val="00F60052"/>
    <w:rsid w:val="00F6406A"/>
    <w:rsid w:val="00F71945"/>
    <w:rsid w:val="00F754C8"/>
    <w:rsid w:val="00F77A98"/>
    <w:rsid w:val="00F853D5"/>
    <w:rsid w:val="00F87A3F"/>
    <w:rsid w:val="00FA1651"/>
    <w:rsid w:val="00FB3BA9"/>
    <w:rsid w:val="00FC7460"/>
    <w:rsid w:val="00F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BE740"/>
  <w15:chartTrackingRefBased/>
  <w15:docId w15:val="{751AE88E-3AB3-4590-A474-BBF9C311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3B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3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3B5"/>
  </w:style>
  <w:style w:type="table" w:styleId="TableGrid">
    <w:name w:val="Table Grid"/>
    <w:basedOn w:val="TableNormal"/>
    <w:uiPriority w:val="39"/>
    <w:rsid w:val="00B4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6E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Murray</dc:creator>
  <cp:keywords/>
  <dc:description/>
  <cp:lastModifiedBy>Kelsey Murray</cp:lastModifiedBy>
  <cp:revision>3</cp:revision>
  <dcterms:created xsi:type="dcterms:W3CDTF">2023-04-18T11:43:00Z</dcterms:created>
  <dcterms:modified xsi:type="dcterms:W3CDTF">2023-04-19T11:37:00Z</dcterms:modified>
</cp:coreProperties>
</file>