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F070" w14:textId="6D7B5C51" w:rsidR="005855F6" w:rsidRPr="007A2753" w:rsidRDefault="005855F6" w:rsidP="005855F6">
      <w:pPr>
        <w:jc w:val="center"/>
        <w:rPr>
          <w:rFonts w:ascii="Calibri" w:hAnsi="Calibri" w:cs="Calibri"/>
          <w:b/>
          <w:bCs/>
        </w:rPr>
      </w:pPr>
      <w:r w:rsidRPr="007A2753">
        <w:rPr>
          <w:rFonts w:ascii="Calibri" w:hAnsi="Calibri" w:cs="Calibri"/>
          <w:b/>
          <w:bCs/>
        </w:rPr>
        <w:t xml:space="preserve">Societies Executive Committee 2025-26 Meeting </w:t>
      </w:r>
      <w:r w:rsidR="004516BF">
        <w:rPr>
          <w:rFonts w:ascii="Calibri" w:hAnsi="Calibri" w:cs="Calibri"/>
          <w:b/>
          <w:bCs/>
        </w:rPr>
        <w:t>4</w:t>
      </w:r>
      <w:r w:rsidRPr="007A2753">
        <w:rPr>
          <w:rFonts w:ascii="Calibri" w:hAnsi="Calibri" w:cs="Calibri"/>
          <w:b/>
          <w:bCs/>
        </w:rPr>
        <w:t xml:space="preserve"> </w:t>
      </w:r>
      <w:r w:rsidR="00734F19">
        <w:rPr>
          <w:rFonts w:ascii="Calibri" w:hAnsi="Calibri" w:cs="Calibri"/>
          <w:b/>
          <w:bCs/>
        </w:rPr>
        <w:t>Minutes</w:t>
      </w:r>
    </w:p>
    <w:p w14:paraId="553CC4F7" w14:textId="2D917709" w:rsidR="005855F6" w:rsidRPr="007A2753" w:rsidRDefault="006840FF" w:rsidP="005855F6">
      <w:pPr>
        <w:jc w:val="center"/>
        <w:rPr>
          <w:rFonts w:ascii="Calibri" w:hAnsi="Calibri" w:cs="Calibri"/>
          <w:b/>
          <w:bCs/>
        </w:rPr>
      </w:pPr>
      <w:r>
        <w:rPr>
          <w:rFonts w:ascii="Calibri" w:hAnsi="Calibri" w:cs="Calibri"/>
          <w:b/>
          <w:bCs/>
        </w:rPr>
        <w:t>08</w:t>
      </w:r>
      <w:r w:rsidR="00752C43">
        <w:rPr>
          <w:rFonts w:ascii="Calibri" w:hAnsi="Calibri" w:cs="Calibri"/>
          <w:b/>
          <w:bCs/>
        </w:rPr>
        <w:t>/</w:t>
      </w:r>
      <w:r>
        <w:rPr>
          <w:rFonts w:ascii="Calibri" w:hAnsi="Calibri" w:cs="Calibri"/>
          <w:b/>
          <w:bCs/>
        </w:rPr>
        <w:t>10</w:t>
      </w:r>
      <w:r w:rsidR="00752C43">
        <w:rPr>
          <w:rFonts w:ascii="Calibri" w:hAnsi="Calibri" w:cs="Calibri"/>
          <w:b/>
          <w:bCs/>
        </w:rPr>
        <w:t xml:space="preserve">/2025 </w:t>
      </w:r>
      <w:r w:rsidR="005855F6" w:rsidRPr="007A2753">
        <w:rPr>
          <w:rFonts w:ascii="Calibri" w:hAnsi="Calibri" w:cs="Calibri"/>
          <w:b/>
          <w:bCs/>
        </w:rPr>
        <w:t>– 1</w:t>
      </w:r>
      <w:r w:rsidR="006E4D4E">
        <w:rPr>
          <w:rFonts w:ascii="Calibri" w:hAnsi="Calibri" w:cs="Calibri"/>
          <w:b/>
          <w:bCs/>
        </w:rPr>
        <w:t>4</w:t>
      </w:r>
      <w:r w:rsidR="005855F6" w:rsidRPr="007A2753">
        <w:rPr>
          <w:rFonts w:ascii="Calibri" w:hAnsi="Calibri" w:cs="Calibri"/>
          <w:b/>
          <w:bCs/>
        </w:rPr>
        <w:t>:00-1</w:t>
      </w:r>
      <w:r w:rsidR="006E4D4E">
        <w:rPr>
          <w:rFonts w:ascii="Calibri" w:hAnsi="Calibri" w:cs="Calibri"/>
          <w:b/>
          <w:bCs/>
        </w:rPr>
        <w:t>6</w:t>
      </w:r>
      <w:r w:rsidR="005855F6" w:rsidRPr="007A2753">
        <w:rPr>
          <w:rFonts w:ascii="Calibri" w:hAnsi="Calibri" w:cs="Calibri"/>
          <w:b/>
          <w:bCs/>
        </w:rPr>
        <w:t>:00 – Level 8 Board Room</w:t>
      </w:r>
    </w:p>
    <w:p w14:paraId="175D0E20" w14:textId="77777777" w:rsidR="005855F6"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Welcome &amp; Apologies</w:t>
      </w:r>
    </w:p>
    <w:p w14:paraId="5A2BF1A6" w14:textId="52BBA2B9" w:rsidR="00734F19" w:rsidRDefault="003F2924" w:rsidP="00734F19">
      <w:pPr>
        <w:spacing w:after="0"/>
        <w:rPr>
          <w:rFonts w:ascii="Calibri" w:hAnsi="Calibri" w:cs="Calibri"/>
          <w:i/>
          <w:iCs/>
          <w:sz w:val="22"/>
          <w:szCs w:val="22"/>
        </w:rPr>
      </w:pPr>
      <w:r>
        <w:rPr>
          <w:rFonts w:ascii="Calibri" w:hAnsi="Calibri" w:cs="Calibri"/>
          <w:i/>
          <w:iCs/>
          <w:sz w:val="22"/>
          <w:szCs w:val="22"/>
        </w:rPr>
        <w:t>Present:</w:t>
      </w:r>
    </w:p>
    <w:p w14:paraId="5A3C4380" w14:textId="1E01058B" w:rsidR="003F2924" w:rsidRDefault="003F2924" w:rsidP="00734F19">
      <w:pPr>
        <w:spacing w:after="0"/>
        <w:rPr>
          <w:rFonts w:ascii="Calibri" w:hAnsi="Calibri" w:cs="Calibri"/>
          <w:i/>
          <w:iCs/>
          <w:sz w:val="22"/>
          <w:szCs w:val="22"/>
        </w:rPr>
      </w:pPr>
      <w:r>
        <w:rPr>
          <w:rFonts w:ascii="Calibri" w:hAnsi="Calibri" w:cs="Calibri"/>
          <w:i/>
          <w:iCs/>
          <w:sz w:val="22"/>
          <w:szCs w:val="22"/>
        </w:rPr>
        <w:t>Chep Jackson (CJ) – Chair</w:t>
      </w:r>
    </w:p>
    <w:p w14:paraId="608529CC" w14:textId="3DB930B7" w:rsidR="003F2924" w:rsidRDefault="003F2924" w:rsidP="00734F19">
      <w:pPr>
        <w:spacing w:after="0"/>
        <w:rPr>
          <w:rFonts w:ascii="Calibri" w:hAnsi="Calibri" w:cs="Calibri"/>
          <w:i/>
          <w:iCs/>
          <w:sz w:val="22"/>
          <w:szCs w:val="22"/>
        </w:rPr>
      </w:pPr>
      <w:r>
        <w:rPr>
          <w:rFonts w:ascii="Calibri" w:hAnsi="Calibri" w:cs="Calibri"/>
          <w:i/>
          <w:iCs/>
          <w:sz w:val="22"/>
          <w:szCs w:val="22"/>
        </w:rPr>
        <w:t>Cammy Ward (CW)</w:t>
      </w:r>
    </w:p>
    <w:p w14:paraId="6FECF0DE" w14:textId="7B433601" w:rsidR="003F2924" w:rsidRDefault="003F2924" w:rsidP="00734F19">
      <w:pPr>
        <w:spacing w:after="0"/>
        <w:rPr>
          <w:rFonts w:ascii="Calibri" w:hAnsi="Calibri" w:cs="Calibri"/>
          <w:i/>
          <w:iCs/>
          <w:sz w:val="22"/>
          <w:szCs w:val="22"/>
        </w:rPr>
      </w:pPr>
      <w:r>
        <w:rPr>
          <w:rFonts w:ascii="Calibri" w:hAnsi="Calibri" w:cs="Calibri"/>
          <w:i/>
          <w:iCs/>
          <w:sz w:val="22"/>
          <w:szCs w:val="22"/>
        </w:rPr>
        <w:t>Matt Burrell (MB)</w:t>
      </w:r>
    </w:p>
    <w:p w14:paraId="14DD0D15" w14:textId="62584EBD" w:rsidR="003F2924" w:rsidRDefault="003F2924" w:rsidP="00734F19">
      <w:pPr>
        <w:spacing w:after="0"/>
        <w:rPr>
          <w:rFonts w:ascii="Calibri" w:hAnsi="Calibri" w:cs="Calibri"/>
          <w:i/>
          <w:iCs/>
          <w:sz w:val="22"/>
          <w:szCs w:val="22"/>
        </w:rPr>
      </w:pPr>
      <w:r>
        <w:rPr>
          <w:rFonts w:ascii="Calibri" w:hAnsi="Calibri" w:cs="Calibri"/>
          <w:i/>
          <w:iCs/>
          <w:sz w:val="22"/>
          <w:szCs w:val="22"/>
        </w:rPr>
        <w:t>Kelsey Bannerman (KB)</w:t>
      </w:r>
    </w:p>
    <w:p w14:paraId="357061A8" w14:textId="0D9580CD" w:rsidR="003F2924" w:rsidRDefault="003F2924" w:rsidP="00734F19">
      <w:pPr>
        <w:spacing w:after="0"/>
        <w:rPr>
          <w:rFonts w:ascii="Calibri" w:hAnsi="Calibri" w:cs="Calibri"/>
          <w:i/>
          <w:iCs/>
          <w:sz w:val="22"/>
          <w:szCs w:val="22"/>
        </w:rPr>
      </w:pPr>
      <w:r>
        <w:rPr>
          <w:rFonts w:ascii="Calibri" w:hAnsi="Calibri" w:cs="Calibri"/>
          <w:i/>
          <w:iCs/>
          <w:sz w:val="22"/>
          <w:szCs w:val="22"/>
        </w:rPr>
        <w:t>Fern Dalziel (FD) – Online</w:t>
      </w:r>
    </w:p>
    <w:p w14:paraId="04F93A03" w14:textId="0289DB20" w:rsidR="003F2924" w:rsidRDefault="003F2924" w:rsidP="00734F19">
      <w:pPr>
        <w:spacing w:after="0"/>
        <w:rPr>
          <w:rFonts w:ascii="Calibri" w:hAnsi="Calibri" w:cs="Calibri"/>
          <w:i/>
          <w:iCs/>
          <w:sz w:val="22"/>
          <w:szCs w:val="22"/>
        </w:rPr>
      </w:pPr>
      <w:r>
        <w:rPr>
          <w:rFonts w:ascii="Calibri" w:hAnsi="Calibri" w:cs="Calibri"/>
          <w:i/>
          <w:iCs/>
          <w:sz w:val="22"/>
          <w:szCs w:val="22"/>
        </w:rPr>
        <w:t xml:space="preserve">Nikkie Steinbeck (NS) – present from item </w:t>
      </w:r>
      <w:r w:rsidR="003C2195">
        <w:rPr>
          <w:rFonts w:ascii="Calibri" w:hAnsi="Calibri" w:cs="Calibri"/>
          <w:i/>
          <w:iCs/>
          <w:sz w:val="22"/>
          <w:szCs w:val="22"/>
        </w:rPr>
        <w:t>8d.</w:t>
      </w:r>
    </w:p>
    <w:p w14:paraId="476E31D1" w14:textId="77777777" w:rsidR="00A82DF8" w:rsidRDefault="00A82DF8" w:rsidP="00734F19">
      <w:pPr>
        <w:spacing w:after="0"/>
        <w:rPr>
          <w:rFonts w:ascii="Calibri" w:hAnsi="Calibri" w:cs="Calibri"/>
          <w:i/>
          <w:iCs/>
          <w:sz w:val="22"/>
          <w:szCs w:val="22"/>
        </w:rPr>
      </w:pPr>
    </w:p>
    <w:p w14:paraId="24BA608C" w14:textId="23ED5026" w:rsidR="00A82DF8" w:rsidRDefault="00A82DF8" w:rsidP="00734F19">
      <w:pPr>
        <w:spacing w:after="0"/>
        <w:rPr>
          <w:rFonts w:ascii="Calibri" w:hAnsi="Calibri" w:cs="Calibri"/>
          <w:i/>
          <w:iCs/>
          <w:sz w:val="22"/>
          <w:szCs w:val="22"/>
        </w:rPr>
      </w:pPr>
      <w:r>
        <w:rPr>
          <w:rFonts w:ascii="Calibri" w:hAnsi="Calibri" w:cs="Calibri"/>
          <w:i/>
          <w:iCs/>
          <w:sz w:val="22"/>
          <w:szCs w:val="22"/>
        </w:rPr>
        <w:t>In attendance:</w:t>
      </w:r>
      <w:r>
        <w:rPr>
          <w:rFonts w:ascii="Calibri" w:hAnsi="Calibri" w:cs="Calibri"/>
          <w:i/>
          <w:iCs/>
          <w:sz w:val="22"/>
          <w:szCs w:val="22"/>
        </w:rPr>
        <w:br/>
        <w:t>Ellie Gomersall (EG) - Minutes</w:t>
      </w:r>
    </w:p>
    <w:p w14:paraId="0A501204" w14:textId="77777777" w:rsidR="00A82DF8" w:rsidRDefault="00A82DF8" w:rsidP="00734F19">
      <w:pPr>
        <w:spacing w:after="0"/>
        <w:rPr>
          <w:rFonts w:ascii="Calibri" w:hAnsi="Calibri" w:cs="Calibri"/>
          <w:i/>
          <w:iCs/>
          <w:sz w:val="22"/>
          <w:szCs w:val="22"/>
        </w:rPr>
      </w:pPr>
    </w:p>
    <w:p w14:paraId="07FE77BC" w14:textId="710D075B" w:rsidR="00A82DF8" w:rsidRDefault="00A82DF8" w:rsidP="00734F19">
      <w:pPr>
        <w:spacing w:after="0"/>
        <w:rPr>
          <w:rFonts w:ascii="Calibri" w:hAnsi="Calibri" w:cs="Calibri"/>
          <w:i/>
          <w:iCs/>
          <w:sz w:val="22"/>
          <w:szCs w:val="22"/>
        </w:rPr>
      </w:pPr>
      <w:r>
        <w:rPr>
          <w:rFonts w:ascii="Calibri" w:hAnsi="Calibri" w:cs="Calibri"/>
          <w:i/>
          <w:iCs/>
          <w:sz w:val="22"/>
          <w:szCs w:val="22"/>
        </w:rPr>
        <w:t>Apologies:</w:t>
      </w:r>
    </w:p>
    <w:p w14:paraId="663F0020" w14:textId="013BD30C" w:rsidR="00A82DF8" w:rsidRPr="003F2924" w:rsidRDefault="00A82DF8" w:rsidP="00734F19">
      <w:pPr>
        <w:spacing w:after="0"/>
        <w:rPr>
          <w:rFonts w:ascii="Calibri" w:hAnsi="Calibri" w:cs="Calibri"/>
          <w:i/>
          <w:iCs/>
          <w:sz w:val="22"/>
          <w:szCs w:val="22"/>
        </w:rPr>
      </w:pPr>
      <w:r>
        <w:rPr>
          <w:rFonts w:ascii="Calibri" w:hAnsi="Calibri" w:cs="Calibri"/>
          <w:i/>
          <w:iCs/>
          <w:sz w:val="22"/>
          <w:szCs w:val="22"/>
        </w:rPr>
        <w:t>Shania Maritz (SM)</w:t>
      </w:r>
    </w:p>
    <w:p w14:paraId="571D7846" w14:textId="197918C4" w:rsidR="006F54EF" w:rsidRDefault="006F54EF" w:rsidP="006F54EF">
      <w:pPr>
        <w:pStyle w:val="ListParagraph"/>
        <w:spacing w:after="0"/>
        <w:rPr>
          <w:rFonts w:ascii="Calibri" w:hAnsi="Calibri" w:cs="Calibri"/>
          <w:sz w:val="22"/>
          <w:szCs w:val="22"/>
        </w:rPr>
      </w:pPr>
    </w:p>
    <w:p w14:paraId="5D136EBE" w14:textId="4D982D4B" w:rsidR="006F54EF" w:rsidRDefault="006F54EF" w:rsidP="005855F6">
      <w:pPr>
        <w:pStyle w:val="ListParagraph"/>
        <w:numPr>
          <w:ilvl w:val="0"/>
          <w:numId w:val="2"/>
        </w:numPr>
        <w:spacing w:after="0"/>
        <w:rPr>
          <w:rFonts w:ascii="Calibri" w:hAnsi="Calibri" w:cs="Calibri"/>
          <w:sz w:val="22"/>
          <w:szCs w:val="22"/>
        </w:rPr>
      </w:pPr>
      <w:r>
        <w:rPr>
          <w:rFonts w:ascii="Calibri" w:hAnsi="Calibri" w:cs="Calibri"/>
          <w:sz w:val="22"/>
          <w:szCs w:val="22"/>
        </w:rPr>
        <w:t xml:space="preserve">Minutes from Meeting </w:t>
      </w:r>
      <w:r w:rsidR="004516BF">
        <w:rPr>
          <w:rFonts w:ascii="Calibri" w:hAnsi="Calibri" w:cs="Calibri"/>
          <w:sz w:val="22"/>
          <w:szCs w:val="22"/>
        </w:rPr>
        <w:t>3</w:t>
      </w:r>
    </w:p>
    <w:p w14:paraId="4A1EA3AA" w14:textId="0CDF4BAE" w:rsidR="00A82DF8" w:rsidRPr="00A82DF8" w:rsidRDefault="00A82DF8" w:rsidP="00A82DF8">
      <w:pPr>
        <w:spacing w:after="0"/>
        <w:rPr>
          <w:rFonts w:ascii="Calibri" w:hAnsi="Calibri" w:cs="Calibri"/>
          <w:i/>
          <w:iCs/>
          <w:sz w:val="22"/>
          <w:szCs w:val="22"/>
        </w:rPr>
      </w:pPr>
      <w:r w:rsidRPr="00A82DF8">
        <w:rPr>
          <w:rFonts w:ascii="Calibri" w:hAnsi="Calibri" w:cs="Calibri"/>
          <w:i/>
          <w:iCs/>
          <w:sz w:val="22"/>
          <w:szCs w:val="22"/>
          <w:highlight w:val="green"/>
        </w:rPr>
        <w:t>Approved</w:t>
      </w:r>
    </w:p>
    <w:p w14:paraId="67F3A5A8" w14:textId="77777777" w:rsidR="005855F6" w:rsidRPr="007A2753" w:rsidRDefault="005855F6" w:rsidP="005855F6">
      <w:pPr>
        <w:spacing w:after="0"/>
        <w:rPr>
          <w:rFonts w:ascii="Calibri" w:hAnsi="Calibri" w:cs="Calibri"/>
          <w:sz w:val="22"/>
          <w:szCs w:val="22"/>
        </w:rPr>
      </w:pPr>
    </w:p>
    <w:p w14:paraId="09271B8A" w14:textId="77777777" w:rsidR="005855F6"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Matters Arising</w:t>
      </w:r>
    </w:p>
    <w:p w14:paraId="3DC33909" w14:textId="67724034" w:rsidR="00A82DF8" w:rsidRPr="00A82DF8" w:rsidRDefault="009B0609" w:rsidP="00A82DF8">
      <w:pPr>
        <w:spacing w:after="0"/>
        <w:rPr>
          <w:rFonts w:ascii="Calibri" w:hAnsi="Calibri" w:cs="Calibri"/>
          <w:i/>
          <w:iCs/>
          <w:sz w:val="22"/>
          <w:szCs w:val="22"/>
        </w:rPr>
      </w:pPr>
      <w:r>
        <w:rPr>
          <w:rFonts w:ascii="Calibri" w:hAnsi="Calibri" w:cs="Calibri"/>
          <w:i/>
          <w:iCs/>
          <w:sz w:val="22"/>
          <w:szCs w:val="22"/>
        </w:rPr>
        <w:t>EG confirmed that StrathAIS accepted the part-funded grant from the last meeting.</w:t>
      </w:r>
    </w:p>
    <w:p w14:paraId="3C583A20" w14:textId="77777777" w:rsidR="005855F6" w:rsidRPr="007A2753" w:rsidRDefault="005855F6" w:rsidP="005855F6">
      <w:pPr>
        <w:spacing w:after="0"/>
        <w:rPr>
          <w:rFonts w:ascii="Calibri" w:hAnsi="Calibri" w:cs="Calibri"/>
          <w:sz w:val="22"/>
          <w:szCs w:val="22"/>
        </w:rPr>
      </w:pPr>
    </w:p>
    <w:p w14:paraId="1FBAB1EC" w14:textId="77777777" w:rsidR="005855F6" w:rsidRPr="007A2753"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 xml:space="preserve">Budget Update: </w:t>
      </w:r>
      <w:hyperlink r:id="rId8" w:history="1">
        <w:r w:rsidRPr="007A2753">
          <w:rPr>
            <w:rStyle w:val="Hyperlink"/>
            <w:rFonts w:ascii="Calibri" w:hAnsi="Calibri" w:cs="Calibri"/>
            <w:sz w:val="22"/>
            <w:szCs w:val="22"/>
          </w:rPr>
          <w:t>https://www.strathunion.com/groups/societies-exec/</w:t>
        </w:r>
      </w:hyperlink>
    </w:p>
    <w:p w14:paraId="58486B79" w14:textId="56CAB7BA" w:rsidR="005855F6" w:rsidRPr="007A2753" w:rsidRDefault="005855F6" w:rsidP="005855F6">
      <w:pPr>
        <w:spacing w:after="0"/>
        <w:rPr>
          <w:rFonts w:ascii="Calibri" w:hAnsi="Calibri" w:cs="Calibri"/>
          <w:sz w:val="22"/>
          <w:szCs w:val="22"/>
        </w:rPr>
      </w:pPr>
      <w:r w:rsidRPr="007A2753">
        <w:rPr>
          <w:rFonts w:ascii="Calibri" w:hAnsi="Calibri" w:cs="Calibri"/>
          <w:sz w:val="22"/>
          <w:szCs w:val="22"/>
        </w:rPr>
        <w:t>General Pot - £</w:t>
      </w:r>
      <w:r>
        <w:rPr>
          <w:rFonts w:ascii="Calibri" w:hAnsi="Calibri" w:cs="Calibri"/>
          <w:sz w:val="22"/>
          <w:szCs w:val="22"/>
        </w:rPr>
        <w:t>3</w:t>
      </w:r>
      <w:r w:rsidR="00CF1905">
        <w:rPr>
          <w:rFonts w:ascii="Calibri" w:hAnsi="Calibri" w:cs="Calibri"/>
          <w:sz w:val="22"/>
          <w:szCs w:val="22"/>
        </w:rPr>
        <w:t>3,1</w:t>
      </w:r>
      <w:r w:rsidR="00051E8A">
        <w:rPr>
          <w:rFonts w:ascii="Calibri" w:hAnsi="Calibri" w:cs="Calibri"/>
          <w:sz w:val="22"/>
          <w:szCs w:val="22"/>
        </w:rPr>
        <w:t>55.00</w:t>
      </w:r>
    </w:p>
    <w:p w14:paraId="6D4FD865" w14:textId="08CA80E1" w:rsidR="005855F6" w:rsidRDefault="005855F6" w:rsidP="005855F6">
      <w:pPr>
        <w:spacing w:after="0"/>
        <w:rPr>
          <w:rFonts w:ascii="Calibri" w:hAnsi="Calibri" w:cs="Calibri"/>
          <w:sz w:val="22"/>
          <w:szCs w:val="22"/>
        </w:rPr>
      </w:pPr>
      <w:r w:rsidRPr="007A2753">
        <w:rPr>
          <w:rFonts w:ascii="Calibri" w:hAnsi="Calibri" w:cs="Calibri"/>
          <w:sz w:val="22"/>
          <w:szCs w:val="22"/>
        </w:rPr>
        <w:t>Arts &amp; Culture - £</w:t>
      </w:r>
      <w:r w:rsidR="00051E8A">
        <w:rPr>
          <w:rFonts w:ascii="Calibri" w:hAnsi="Calibri" w:cs="Calibri"/>
          <w:sz w:val="22"/>
          <w:szCs w:val="22"/>
        </w:rPr>
        <w:t>14,303.82</w:t>
      </w:r>
    </w:p>
    <w:p w14:paraId="2B2D99EC" w14:textId="77777777" w:rsidR="005855F6" w:rsidRPr="007A2753" w:rsidRDefault="005855F6" w:rsidP="005855F6">
      <w:pPr>
        <w:spacing w:after="0"/>
        <w:rPr>
          <w:rFonts w:ascii="Calibri" w:hAnsi="Calibri" w:cs="Calibri"/>
          <w:sz w:val="22"/>
          <w:szCs w:val="22"/>
        </w:rPr>
      </w:pPr>
      <w:r>
        <w:rPr>
          <w:rFonts w:ascii="Calibri" w:hAnsi="Calibri" w:cs="Calibri"/>
          <w:sz w:val="22"/>
          <w:szCs w:val="22"/>
        </w:rPr>
        <w:t>Please note that these budgets are still approximate at this time and will be confirmed in the next couple of weeks.</w:t>
      </w:r>
    </w:p>
    <w:p w14:paraId="0F76B6B3" w14:textId="77777777" w:rsidR="005855F6" w:rsidRPr="007A2753" w:rsidRDefault="005855F6" w:rsidP="005855F6">
      <w:pPr>
        <w:spacing w:after="0"/>
        <w:rPr>
          <w:rFonts w:ascii="Calibri" w:hAnsi="Calibri" w:cs="Calibri"/>
          <w:sz w:val="22"/>
          <w:szCs w:val="22"/>
        </w:rPr>
      </w:pPr>
    </w:p>
    <w:p w14:paraId="7FDB6243" w14:textId="77777777" w:rsidR="001F2C7C" w:rsidRDefault="005855F6" w:rsidP="001F2C7C">
      <w:pPr>
        <w:pStyle w:val="ListParagraph"/>
        <w:numPr>
          <w:ilvl w:val="0"/>
          <w:numId w:val="2"/>
        </w:numPr>
        <w:spacing w:after="0"/>
        <w:rPr>
          <w:rFonts w:ascii="Calibri" w:hAnsi="Calibri" w:cs="Calibri"/>
          <w:sz w:val="22"/>
          <w:szCs w:val="22"/>
        </w:rPr>
      </w:pPr>
      <w:r w:rsidRPr="007A2753">
        <w:rPr>
          <w:rFonts w:ascii="Calibri" w:hAnsi="Calibri" w:cs="Calibri"/>
          <w:sz w:val="22"/>
          <w:szCs w:val="22"/>
        </w:rPr>
        <w:t>New Affiliation Requests (papers attached)</w:t>
      </w:r>
    </w:p>
    <w:p w14:paraId="4E461635" w14:textId="5452F84D" w:rsidR="005855F6" w:rsidRDefault="001F2C7C" w:rsidP="001F2C7C">
      <w:pPr>
        <w:spacing w:after="0"/>
        <w:rPr>
          <w:rFonts w:ascii="Calibri" w:hAnsi="Calibri" w:cs="Calibri"/>
          <w:sz w:val="22"/>
          <w:szCs w:val="22"/>
        </w:rPr>
      </w:pPr>
      <w:r>
        <w:rPr>
          <w:rFonts w:ascii="Calibri" w:hAnsi="Calibri" w:cs="Calibri"/>
          <w:sz w:val="22"/>
          <w:szCs w:val="22"/>
        </w:rPr>
        <w:t xml:space="preserve">5a. </w:t>
      </w:r>
      <w:r w:rsidR="00A316E9">
        <w:rPr>
          <w:rFonts w:ascii="Calibri" w:hAnsi="Calibri" w:cs="Calibri"/>
          <w:sz w:val="22"/>
          <w:szCs w:val="22"/>
        </w:rPr>
        <w:t>Finding the Way</w:t>
      </w:r>
    </w:p>
    <w:p w14:paraId="31FE7A33" w14:textId="64311247" w:rsidR="003B5706" w:rsidRDefault="003B5706" w:rsidP="001F2C7C">
      <w:pPr>
        <w:spacing w:after="0"/>
        <w:rPr>
          <w:rFonts w:ascii="Calibri" w:hAnsi="Calibri" w:cs="Calibri"/>
          <w:i/>
          <w:iCs/>
          <w:sz w:val="22"/>
          <w:szCs w:val="22"/>
        </w:rPr>
      </w:pPr>
      <w:r>
        <w:rPr>
          <w:rFonts w:ascii="Calibri" w:hAnsi="Calibri" w:cs="Calibri"/>
          <w:i/>
          <w:iCs/>
          <w:sz w:val="22"/>
          <w:szCs w:val="22"/>
        </w:rPr>
        <w:t xml:space="preserve">Socs Exec wanted clarification of if the members </w:t>
      </w:r>
      <w:r w:rsidR="003468E7">
        <w:rPr>
          <w:rFonts w:ascii="Calibri" w:hAnsi="Calibri" w:cs="Calibri"/>
          <w:i/>
          <w:iCs/>
          <w:sz w:val="22"/>
          <w:szCs w:val="22"/>
        </w:rPr>
        <w:t xml:space="preserve">of the society will be running the workshops, or if it’d be the external guests. Do the members have the relevant expertise to provide good quality advice if the former? There are other services like the careers service, Strath Inspire, etc. which provide similar </w:t>
      </w:r>
      <w:proofErr w:type="gramStart"/>
      <w:r w:rsidR="003468E7">
        <w:rPr>
          <w:rFonts w:ascii="Calibri" w:hAnsi="Calibri" w:cs="Calibri"/>
          <w:i/>
          <w:iCs/>
          <w:sz w:val="22"/>
          <w:szCs w:val="22"/>
        </w:rPr>
        <w:t>high quality</w:t>
      </w:r>
      <w:proofErr w:type="gramEnd"/>
      <w:r w:rsidR="003468E7">
        <w:rPr>
          <w:rFonts w:ascii="Calibri" w:hAnsi="Calibri" w:cs="Calibri"/>
          <w:i/>
          <w:iCs/>
          <w:sz w:val="22"/>
          <w:szCs w:val="22"/>
        </w:rPr>
        <w:t xml:space="preserve"> guidance and support</w:t>
      </w:r>
      <w:r w:rsidR="005F2514">
        <w:rPr>
          <w:rFonts w:ascii="Calibri" w:hAnsi="Calibri" w:cs="Calibri"/>
          <w:i/>
          <w:iCs/>
          <w:sz w:val="22"/>
          <w:szCs w:val="22"/>
        </w:rPr>
        <w:t>, so what additional value would this society provide?</w:t>
      </w:r>
      <w:r w:rsidR="00EA6D24">
        <w:rPr>
          <w:rFonts w:ascii="Calibri" w:hAnsi="Calibri" w:cs="Calibri"/>
          <w:i/>
          <w:iCs/>
          <w:sz w:val="22"/>
          <w:szCs w:val="22"/>
        </w:rPr>
        <w:t xml:space="preserve"> Other societies, especially business societies often do similar </w:t>
      </w:r>
      <w:r w:rsidR="00DB4373">
        <w:rPr>
          <w:rFonts w:ascii="Calibri" w:hAnsi="Calibri" w:cs="Calibri"/>
          <w:i/>
          <w:iCs/>
          <w:sz w:val="22"/>
          <w:szCs w:val="22"/>
        </w:rPr>
        <w:t xml:space="preserve">external speaker sessions too. Socs Exec members noted that organising guest speakers can be a significant workload so may be tricky to organise as regularly as suggested in the </w:t>
      </w:r>
      <w:r w:rsidR="00F605D8">
        <w:rPr>
          <w:rFonts w:ascii="Calibri" w:hAnsi="Calibri" w:cs="Calibri"/>
          <w:i/>
          <w:iCs/>
          <w:sz w:val="22"/>
          <w:szCs w:val="22"/>
        </w:rPr>
        <w:t>application.</w:t>
      </w:r>
      <w:r w:rsidR="006D59D9">
        <w:rPr>
          <w:rFonts w:ascii="Calibri" w:hAnsi="Calibri" w:cs="Calibri"/>
          <w:i/>
          <w:iCs/>
          <w:sz w:val="22"/>
          <w:szCs w:val="22"/>
        </w:rPr>
        <w:t xml:space="preserve"> Have they engaged with other societies which work in this sphere</w:t>
      </w:r>
      <w:r w:rsidR="00175D10">
        <w:rPr>
          <w:rFonts w:ascii="Calibri" w:hAnsi="Calibri" w:cs="Calibri"/>
          <w:i/>
          <w:iCs/>
          <w:sz w:val="22"/>
          <w:szCs w:val="22"/>
        </w:rPr>
        <w:t>?</w:t>
      </w:r>
      <w:r w:rsidR="002E42C0">
        <w:rPr>
          <w:rFonts w:ascii="Calibri" w:hAnsi="Calibri" w:cs="Calibri"/>
          <w:i/>
          <w:iCs/>
          <w:sz w:val="22"/>
          <w:szCs w:val="22"/>
        </w:rPr>
        <w:t xml:space="preserve"> Could be worth the society being more course-based.</w:t>
      </w:r>
    </w:p>
    <w:p w14:paraId="48995A6C" w14:textId="69A3CD4D" w:rsidR="00283855" w:rsidRPr="003B5706" w:rsidRDefault="0042784F" w:rsidP="001F2C7C">
      <w:pPr>
        <w:spacing w:after="0"/>
        <w:rPr>
          <w:rFonts w:ascii="Calibri" w:hAnsi="Calibri" w:cs="Calibri"/>
          <w:i/>
          <w:iCs/>
          <w:sz w:val="22"/>
          <w:szCs w:val="22"/>
        </w:rPr>
      </w:pPr>
      <w:r>
        <w:rPr>
          <w:rFonts w:ascii="Calibri" w:hAnsi="Calibri" w:cs="Calibri"/>
          <w:i/>
          <w:iCs/>
          <w:sz w:val="22"/>
          <w:szCs w:val="22"/>
        </w:rPr>
        <w:t>Vote: 1 query, 4 reject.</w:t>
      </w:r>
      <w:r w:rsidR="009D4994">
        <w:rPr>
          <w:rFonts w:ascii="Calibri" w:hAnsi="Calibri" w:cs="Calibri"/>
          <w:i/>
          <w:iCs/>
          <w:sz w:val="22"/>
          <w:szCs w:val="22"/>
        </w:rPr>
        <w:t xml:space="preserve"> </w:t>
      </w:r>
      <w:r w:rsidR="009D4994" w:rsidRPr="009D4994">
        <w:rPr>
          <w:rFonts w:ascii="Calibri" w:hAnsi="Calibri" w:cs="Calibri"/>
          <w:i/>
          <w:iCs/>
          <w:color w:val="FFFFFF" w:themeColor="background1"/>
          <w:sz w:val="22"/>
          <w:szCs w:val="22"/>
          <w:highlight w:val="red"/>
        </w:rPr>
        <w:t>Rejected</w:t>
      </w:r>
      <w:r w:rsidR="009D4994">
        <w:rPr>
          <w:rFonts w:ascii="Calibri" w:hAnsi="Calibri" w:cs="Calibri"/>
          <w:i/>
          <w:iCs/>
          <w:sz w:val="22"/>
          <w:szCs w:val="22"/>
        </w:rPr>
        <w:t>.</w:t>
      </w:r>
    </w:p>
    <w:p w14:paraId="5CC06DB4" w14:textId="77777777" w:rsidR="009526A8" w:rsidRDefault="009526A8" w:rsidP="00F50927">
      <w:pPr>
        <w:spacing w:after="0"/>
        <w:rPr>
          <w:rFonts w:ascii="Calibri" w:hAnsi="Calibri" w:cs="Calibri"/>
          <w:sz w:val="22"/>
          <w:szCs w:val="22"/>
        </w:rPr>
      </w:pPr>
    </w:p>
    <w:p w14:paraId="1996A861" w14:textId="2E69529C" w:rsidR="002A3397" w:rsidRDefault="002A3397" w:rsidP="002A3397">
      <w:pPr>
        <w:pStyle w:val="ListParagraph"/>
        <w:numPr>
          <w:ilvl w:val="0"/>
          <w:numId w:val="2"/>
        </w:numPr>
        <w:spacing w:after="0"/>
        <w:rPr>
          <w:rFonts w:ascii="Calibri" w:hAnsi="Calibri" w:cs="Calibri"/>
          <w:sz w:val="22"/>
          <w:szCs w:val="22"/>
        </w:rPr>
      </w:pPr>
      <w:r>
        <w:rPr>
          <w:rFonts w:ascii="Calibri" w:hAnsi="Calibri" w:cs="Calibri"/>
          <w:sz w:val="22"/>
          <w:szCs w:val="22"/>
        </w:rPr>
        <w:t>Reaffiliation Requests</w:t>
      </w:r>
      <w:r w:rsidR="00B97775">
        <w:rPr>
          <w:rFonts w:ascii="Calibri" w:hAnsi="Calibri" w:cs="Calibri"/>
          <w:sz w:val="22"/>
          <w:szCs w:val="22"/>
        </w:rPr>
        <w:t xml:space="preserve"> (for information)</w:t>
      </w:r>
    </w:p>
    <w:p w14:paraId="42852AB1" w14:textId="48759697" w:rsidR="00CB138C" w:rsidRDefault="001F2C7C" w:rsidP="0028790A">
      <w:pPr>
        <w:spacing w:after="0"/>
        <w:rPr>
          <w:rFonts w:ascii="Calibri" w:hAnsi="Calibri" w:cs="Calibri"/>
          <w:sz w:val="22"/>
          <w:szCs w:val="22"/>
        </w:rPr>
      </w:pPr>
      <w:r>
        <w:rPr>
          <w:rFonts w:ascii="Calibri" w:hAnsi="Calibri" w:cs="Calibri"/>
          <w:sz w:val="22"/>
          <w:szCs w:val="22"/>
        </w:rPr>
        <w:t xml:space="preserve">6a. </w:t>
      </w:r>
      <w:r w:rsidR="0028790A">
        <w:rPr>
          <w:rFonts w:ascii="Calibri" w:hAnsi="Calibri" w:cs="Calibri"/>
          <w:sz w:val="22"/>
          <w:szCs w:val="22"/>
        </w:rPr>
        <w:t>Electronic Music Society</w:t>
      </w:r>
      <w:r w:rsidR="004009BD">
        <w:rPr>
          <w:rFonts w:ascii="Calibri" w:hAnsi="Calibri" w:cs="Calibri"/>
          <w:sz w:val="22"/>
          <w:szCs w:val="22"/>
        </w:rPr>
        <w:t xml:space="preserve"> (last affiliated 2024/25)</w:t>
      </w:r>
    </w:p>
    <w:p w14:paraId="5C42934A" w14:textId="09081641" w:rsidR="004009BD" w:rsidRDefault="004009BD" w:rsidP="0028790A">
      <w:pPr>
        <w:spacing w:after="0"/>
        <w:rPr>
          <w:rFonts w:ascii="Calibri" w:hAnsi="Calibri" w:cs="Calibri"/>
          <w:sz w:val="22"/>
          <w:szCs w:val="22"/>
        </w:rPr>
      </w:pPr>
      <w:r>
        <w:rPr>
          <w:rFonts w:ascii="Calibri" w:hAnsi="Calibri" w:cs="Calibri"/>
          <w:sz w:val="22"/>
          <w:szCs w:val="22"/>
        </w:rPr>
        <w:lastRenderedPageBreak/>
        <w:t xml:space="preserve">6b. </w:t>
      </w:r>
      <w:r w:rsidR="00E8767A">
        <w:rPr>
          <w:rFonts w:ascii="Calibri" w:hAnsi="Calibri" w:cs="Calibri"/>
          <w:sz w:val="22"/>
          <w:szCs w:val="22"/>
        </w:rPr>
        <w:t>Arab Society (last affiliated 2024/25)</w:t>
      </w:r>
    </w:p>
    <w:p w14:paraId="1136F0AB" w14:textId="3E30D54A" w:rsidR="004C3E7D" w:rsidRDefault="004C3E7D" w:rsidP="0028790A">
      <w:pPr>
        <w:spacing w:after="0"/>
        <w:rPr>
          <w:rFonts w:ascii="Calibri" w:hAnsi="Calibri" w:cs="Calibri"/>
          <w:sz w:val="22"/>
          <w:szCs w:val="22"/>
        </w:rPr>
      </w:pPr>
      <w:r>
        <w:rPr>
          <w:rFonts w:ascii="Calibri" w:hAnsi="Calibri" w:cs="Calibri"/>
          <w:sz w:val="22"/>
          <w:szCs w:val="22"/>
        </w:rPr>
        <w:t>6c. Film Society (Strath Cinema last affiliated 202</w:t>
      </w:r>
      <w:r w:rsidR="00A316E9">
        <w:rPr>
          <w:rFonts w:ascii="Calibri" w:hAnsi="Calibri" w:cs="Calibri"/>
          <w:sz w:val="22"/>
          <w:szCs w:val="22"/>
        </w:rPr>
        <w:t>2/23)</w:t>
      </w:r>
    </w:p>
    <w:p w14:paraId="55FE7ABC" w14:textId="77777777" w:rsidR="005855F6" w:rsidRPr="007A2753" w:rsidRDefault="005855F6" w:rsidP="005855F6">
      <w:pPr>
        <w:spacing w:after="0"/>
        <w:rPr>
          <w:rFonts w:ascii="Calibri" w:hAnsi="Calibri" w:cs="Calibri"/>
          <w:sz w:val="22"/>
          <w:szCs w:val="22"/>
        </w:rPr>
      </w:pPr>
    </w:p>
    <w:p w14:paraId="1EB77117" w14:textId="77777777" w:rsidR="005855F6" w:rsidRPr="007A2753"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Welcome Grant &amp; AGM Grant Requests (for information)</w:t>
      </w:r>
    </w:p>
    <w:tbl>
      <w:tblPr>
        <w:tblStyle w:val="TableGrid"/>
        <w:tblW w:w="0" w:type="auto"/>
        <w:tblLook w:val="04A0" w:firstRow="1" w:lastRow="0" w:firstColumn="1" w:lastColumn="0" w:noHBand="0" w:noVBand="1"/>
      </w:tblPr>
      <w:tblGrid>
        <w:gridCol w:w="729"/>
        <w:gridCol w:w="5220"/>
        <w:gridCol w:w="1843"/>
        <w:gridCol w:w="1224"/>
      </w:tblGrid>
      <w:tr w:rsidR="005855F6" w:rsidRPr="007A2753" w14:paraId="462E1D08" w14:textId="77777777">
        <w:tc>
          <w:tcPr>
            <w:tcW w:w="729" w:type="dxa"/>
          </w:tcPr>
          <w:p w14:paraId="7E7A3D51" w14:textId="77777777" w:rsidR="005855F6" w:rsidRPr="007A2753" w:rsidRDefault="005855F6">
            <w:pPr>
              <w:jc w:val="center"/>
              <w:rPr>
                <w:rFonts w:ascii="Calibri" w:hAnsi="Calibri" w:cs="Calibri"/>
                <w:b/>
                <w:bCs/>
                <w:sz w:val="22"/>
                <w:szCs w:val="22"/>
              </w:rPr>
            </w:pPr>
            <w:r w:rsidRPr="007A2753">
              <w:rPr>
                <w:rFonts w:ascii="Calibri" w:hAnsi="Calibri" w:cs="Calibri"/>
                <w:b/>
                <w:bCs/>
                <w:sz w:val="22"/>
                <w:szCs w:val="22"/>
              </w:rPr>
              <w:t>#</w:t>
            </w:r>
          </w:p>
        </w:tc>
        <w:tc>
          <w:tcPr>
            <w:tcW w:w="5220" w:type="dxa"/>
          </w:tcPr>
          <w:p w14:paraId="328F54F2" w14:textId="77777777" w:rsidR="005855F6" w:rsidRPr="007A2753" w:rsidRDefault="005855F6">
            <w:pPr>
              <w:rPr>
                <w:rFonts w:ascii="Calibri" w:hAnsi="Calibri" w:cs="Calibri"/>
                <w:b/>
                <w:bCs/>
                <w:sz w:val="22"/>
                <w:szCs w:val="22"/>
              </w:rPr>
            </w:pPr>
            <w:r w:rsidRPr="007A2753">
              <w:rPr>
                <w:rFonts w:ascii="Calibri" w:hAnsi="Calibri" w:cs="Calibri"/>
                <w:b/>
                <w:bCs/>
                <w:sz w:val="22"/>
                <w:szCs w:val="22"/>
              </w:rPr>
              <w:t>Society (Finance Code)</w:t>
            </w:r>
          </w:p>
        </w:tc>
        <w:tc>
          <w:tcPr>
            <w:tcW w:w="1843" w:type="dxa"/>
          </w:tcPr>
          <w:p w14:paraId="3FBA9FF5" w14:textId="77777777" w:rsidR="005855F6" w:rsidRPr="007A2753" w:rsidRDefault="005855F6">
            <w:pPr>
              <w:rPr>
                <w:rFonts w:ascii="Calibri" w:hAnsi="Calibri" w:cs="Calibri"/>
                <w:b/>
                <w:bCs/>
                <w:sz w:val="22"/>
                <w:szCs w:val="22"/>
              </w:rPr>
            </w:pPr>
            <w:r w:rsidRPr="007A2753">
              <w:rPr>
                <w:rFonts w:ascii="Calibri" w:hAnsi="Calibri" w:cs="Calibri"/>
                <w:b/>
                <w:bCs/>
                <w:sz w:val="22"/>
                <w:szCs w:val="22"/>
              </w:rPr>
              <w:t>Type</w:t>
            </w:r>
          </w:p>
        </w:tc>
        <w:tc>
          <w:tcPr>
            <w:tcW w:w="1224" w:type="dxa"/>
          </w:tcPr>
          <w:p w14:paraId="75973DE3" w14:textId="77777777" w:rsidR="005855F6" w:rsidRPr="007A2753" w:rsidRDefault="005855F6">
            <w:pPr>
              <w:rPr>
                <w:rFonts w:ascii="Calibri" w:hAnsi="Calibri" w:cs="Calibri"/>
                <w:b/>
                <w:bCs/>
                <w:sz w:val="22"/>
                <w:szCs w:val="22"/>
              </w:rPr>
            </w:pPr>
            <w:r w:rsidRPr="007A2753">
              <w:rPr>
                <w:rFonts w:ascii="Calibri" w:hAnsi="Calibri" w:cs="Calibri"/>
                <w:b/>
                <w:bCs/>
                <w:sz w:val="22"/>
                <w:szCs w:val="22"/>
              </w:rPr>
              <w:t>Amount</w:t>
            </w:r>
          </w:p>
        </w:tc>
      </w:tr>
      <w:tr w:rsidR="005855F6" w:rsidRPr="007A2753" w14:paraId="72D2A274" w14:textId="77777777">
        <w:tc>
          <w:tcPr>
            <w:tcW w:w="729" w:type="dxa"/>
          </w:tcPr>
          <w:p w14:paraId="721CA793" w14:textId="310585FD" w:rsidR="005855F6" w:rsidRPr="007A2753" w:rsidRDefault="00A568EE">
            <w:pPr>
              <w:rPr>
                <w:rFonts w:ascii="Calibri" w:hAnsi="Calibri" w:cs="Calibri"/>
                <w:sz w:val="22"/>
                <w:szCs w:val="22"/>
              </w:rPr>
            </w:pPr>
            <w:hyperlink r:id="rId9" w:history="1">
              <w:r>
                <w:rPr>
                  <w:rStyle w:val="Hyperlink"/>
                  <w:rFonts w:ascii="Calibri" w:hAnsi="Calibri" w:cs="Calibri"/>
                  <w:sz w:val="22"/>
                  <w:szCs w:val="22"/>
                </w:rPr>
                <w:t>1993</w:t>
              </w:r>
            </w:hyperlink>
          </w:p>
        </w:tc>
        <w:tc>
          <w:tcPr>
            <w:tcW w:w="5220" w:type="dxa"/>
          </w:tcPr>
          <w:p w14:paraId="5055B347" w14:textId="56FEEA45" w:rsidR="005855F6" w:rsidRPr="007A2753" w:rsidRDefault="00A568EE">
            <w:pPr>
              <w:rPr>
                <w:rFonts w:ascii="Calibri" w:hAnsi="Calibri" w:cs="Calibri"/>
                <w:sz w:val="22"/>
                <w:szCs w:val="22"/>
              </w:rPr>
            </w:pPr>
            <w:r>
              <w:rPr>
                <w:rFonts w:ascii="Calibri" w:hAnsi="Calibri" w:cs="Calibri"/>
                <w:sz w:val="22"/>
                <w:szCs w:val="22"/>
              </w:rPr>
              <w:t>Erasmus Student Network</w:t>
            </w:r>
            <w:r w:rsidR="001B4708">
              <w:rPr>
                <w:rFonts w:ascii="Calibri" w:hAnsi="Calibri" w:cs="Calibri"/>
                <w:sz w:val="22"/>
                <w:szCs w:val="22"/>
              </w:rPr>
              <w:t xml:space="preserve"> (957)</w:t>
            </w:r>
          </w:p>
        </w:tc>
        <w:tc>
          <w:tcPr>
            <w:tcW w:w="1843" w:type="dxa"/>
          </w:tcPr>
          <w:p w14:paraId="02CB94D2" w14:textId="6CC7E7A5" w:rsidR="005855F6" w:rsidRPr="007A2753" w:rsidRDefault="0083501B">
            <w:pPr>
              <w:rPr>
                <w:rFonts w:ascii="Calibri" w:hAnsi="Calibri" w:cs="Calibri"/>
                <w:sz w:val="22"/>
                <w:szCs w:val="22"/>
              </w:rPr>
            </w:pPr>
            <w:r>
              <w:rPr>
                <w:rFonts w:ascii="Calibri" w:hAnsi="Calibri" w:cs="Calibri"/>
                <w:sz w:val="22"/>
                <w:szCs w:val="22"/>
              </w:rPr>
              <w:t>Welcome Grant</w:t>
            </w:r>
          </w:p>
        </w:tc>
        <w:tc>
          <w:tcPr>
            <w:tcW w:w="1224" w:type="dxa"/>
          </w:tcPr>
          <w:p w14:paraId="5718F097" w14:textId="33281983" w:rsidR="005855F6" w:rsidRPr="007A2753" w:rsidRDefault="0083501B">
            <w:pPr>
              <w:rPr>
                <w:rFonts w:ascii="Calibri" w:hAnsi="Calibri" w:cs="Calibri"/>
                <w:sz w:val="22"/>
                <w:szCs w:val="22"/>
              </w:rPr>
            </w:pPr>
            <w:r>
              <w:rPr>
                <w:rFonts w:ascii="Calibri" w:hAnsi="Calibri" w:cs="Calibri"/>
                <w:sz w:val="22"/>
                <w:szCs w:val="22"/>
              </w:rPr>
              <w:t>£45.00</w:t>
            </w:r>
          </w:p>
        </w:tc>
      </w:tr>
      <w:tr w:rsidR="00190E12" w:rsidRPr="007A2753" w14:paraId="670F65B2" w14:textId="77777777">
        <w:tc>
          <w:tcPr>
            <w:tcW w:w="729" w:type="dxa"/>
          </w:tcPr>
          <w:p w14:paraId="5D86B395" w14:textId="1A40855C" w:rsidR="00190E12" w:rsidRDefault="003A2312" w:rsidP="00190E12">
            <w:pPr>
              <w:rPr>
                <w:rFonts w:ascii="Calibri" w:hAnsi="Calibri" w:cs="Calibri"/>
                <w:sz w:val="22"/>
                <w:szCs w:val="22"/>
              </w:rPr>
            </w:pPr>
            <w:hyperlink r:id="rId10" w:history="1">
              <w:r>
                <w:rPr>
                  <w:rStyle w:val="Hyperlink"/>
                  <w:rFonts w:ascii="Calibri" w:hAnsi="Calibri" w:cs="Calibri"/>
                  <w:sz w:val="22"/>
                  <w:szCs w:val="22"/>
                </w:rPr>
                <w:t>1996</w:t>
              </w:r>
            </w:hyperlink>
          </w:p>
        </w:tc>
        <w:tc>
          <w:tcPr>
            <w:tcW w:w="5220" w:type="dxa"/>
          </w:tcPr>
          <w:p w14:paraId="13A44142" w14:textId="3FD34350" w:rsidR="00190E12" w:rsidRDefault="00A568EE" w:rsidP="00190E12">
            <w:pPr>
              <w:rPr>
                <w:rFonts w:ascii="Calibri" w:hAnsi="Calibri" w:cs="Calibri"/>
                <w:sz w:val="22"/>
                <w:szCs w:val="22"/>
              </w:rPr>
            </w:pPr>
            <w:r>
              <w:rPr>
                <w:rFonts w:ascii="Calibri" w:hAnsi="Calibri" w:cs="Calibri"/>
                <w:sz w:val="22"/>
                <w:szCs w:val="22"/>
              </w:rPr>
              <w:t>Café Hopping Society</w:t>
            </w:r>
            <w:r w:rsidR="001B4708">
              <w:rPr>
                <w:rFonts w:ascii="Calibri" w:hAnsi="Calibri" w:cs="Calibri"/>
                <w:sz w:val="22"/>
                <w:szCs w:val="22"/>
              </w:rPr>
              <w:t xml:space="preserve"> </w:t>
            </w:r>
            <w:r w:rsidR="00421335">
              <w:rPr>
                <w:rFonts w:ascii="Calibri" w:hAnsi="Calibri" w:cs="Calibri"/>
                <w:sz w:val="22"/>
                <w:szCs w:val="22"/>
              </w:rPr>
              <w:t>(451)</w:t>
            </w:r>
          </w:p>
        </w:tc>
        <w:tc>
          <w:tcPr>
            <w:tcW w:w="1843" w:type="dxa"/>
          </w:tcPr>
          <w:p w14:paraId="1F684A8F" w14:textId="003B6227"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7F0111A8" w14:textId="0131153D"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1D6220EE" w14:textId="77777777">
        <w:tc>
          <w:tcPr>
            <w:tcW w:w="729" w:type="dxa"/>
          </w:tcPr>
          <w:p w14:paraId="62BF6B1B" w14:textId="6D44EA67" w:rsidR="00190E12" w:rsidRDefault="003A2312" w:rsidP="00190E12">
            <w:pPr>
              <w:rPr>
                <w:rFonts w:ascii="Calibri" w:hAnsi="Calibri" w:cs="Calibri"/>
                <w:sz w:val="22"/>
                <w:szCs w:val="22"/>
              </w:rPr>
            </w:pPr>
            <w:hyperlink r:id="rId11" w:history="1">
              <w:r>
                <w:rPr>
                  <w:rStyle w:val="Hyperlink"/>
                  <w:rFonts w:ascii="Calibri" w:hAnsi="Calibri" w:cs="Calibri"/>
                  <w:sz w:val="22"/>
                  <w:szCs w:val="22"/>
                </w:rPr>
                <w:t>1997</w:t>
              </w:r>
            </w:hyperlink>
          </w:p>
        </w:tc>
        <w:tc>
          <w:tcPr>
            <w:tcW w:w="5220" w:type="dxa"/>
          </w:tcPr>
          <w:p w14:paraId="647CE76A" w14:textId="0F668029" w:rsidR="00190E12" w:rsidRDefault="003A2312" w:rsidP="00190E12">
            <w:pPr>
              <w:rPr>
                <w:rFonts w:ascii="Calibri" w:hAnsi="Calibri" w:cs="Calibri"/>
                <w:sz w:val="22"/>
                <w:szCs w:val="22"/>
              </w:rPr>
            </w:pPr>
            <w:r>
              <w:rPr>
                <w:rFonts w:ascii="Calibri" w:hAnsi="Calibri" w:cs="Calibri"/>
                <w:sz w:val="22"/>
                <w:szCs w:val="22"/>
              </w:rPr>
              <w:t>Future Teachers Society</w:t>
            </w:r>
            <w:r w:rsidR="00421335">
              <w:rPr>
                <w:rFonts w:ascii="Calibri" w:hAnsi="Calibri" w:cs="Calibri"/>
                <w:sz w:val="22"/>
                <w:szCs w:val="22"/>
              </w:rPr>
              <w:t xml:space="preserve"> (974)</w:t>
            </w:r>
          </w:p>
        </w:tc>
        <w:tc>
          <w:tcPr>
            <w:tcW w:w="1843" w:type="dxa"/>
          </w:tcPr>
          <w:p w14:paraId="26C6A9F9" w14:textId="420A8EBD"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E736E7B" w14:textId="2A12BB15"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7253EC51" w14:textId="77777777">
        <w:tc>
          <w:tcPr>
            <w:tcW w:w="729" w:type="dxa"/>
          </w:tcPr>
          <w:p w14:paraId="06850305" w14:textId="61883113" w:rsidR="00190E12" w:rsidRDefault="001E160E" w:rsidP="00190E12">
            <w:pPr>
              <w:rPr>
                <w:rFonts w:ascii="Calibri" w:hAnsi="Calibri" w:cs="Calibri"/>
                <w:sz w:val="22"/>
                <w:szCs w:val="22"/>
              </w:rPr>
            </w:pPr>
            <w:hyperlink r:id="rId12" w:history="1">
              <w:r>
                <w:rPr>
                  <w:rStyle w:val="Hyperlink"/>
                  <w:rFonts w:ascii="Calibri" w:hAnsi="Calibri" w:cs="Calibri"/>
                  <w:sz w:val="22"/>
                  <w:szCs w:val="22"/>
                </w:rPr>
                <w:t>2000</w:t>
              </w:r>
            </w:hyperlink>
          </w:p>
        </w:tc>
        <w:tc>
          <w:tcPr>
            <w:tcW w:w="5220" w:type="dxa"/>
          </w:tcPr>
          <w:p w14:paraId="37D18652" w14:textId="17D516D3" w:rsidR="00190E12" w:rsidRDefault="001E160E" w:rsidP="00190E12">
            <w:pPr>
              <w:rPr>
                <w:rFonts w:ascii="Calibri" w:hAnsi="Calibri" w:cs="Calibri"/>
                <w:sz w:val="22"/>
                <w:szCs w:val="22"/>
              </w:rPr>
            </w:pPr>
            <w:r>
              <w:rPr>
                <w:rFonts w:ascii="Calibri" w:hAnsi="Calibri" w:cs="Calibri"/>
                <w:sz w:val="22"/>
                <w:szCs w:val="22"/>
              </w:rPr>
              <w:t xml:space="preserve">Desi Society </w:t>
            </w:r>
            <w:r w:rsidR="00421335">
              <w:rPr>
                <w:rFonts w:ascii="Calibri" w:hAnsi="Calibri" w:cs="Calibri"/>
                <w:sz w:val="22"/>
                <w:szCs w:val="22"/>
              </w:rPr>
              <w:t>–</w:t>
            </w:r>
            <w:r>
              <w:rPr>
                <w:rFonts w:ascii="Calibri" w:hAnsi="Calibri" w:cs="Calibri"/>
                <w:sz w:val="22"/>
                <w:szCs w:val="22"/>
              </w:rPr>
              <w:t xml:space="preserve"> SUD</w:t>
            </w:r>
            <w:r w:rsidR="00421335">
              <w:rPr>
                <w:rFonts w:ascii="Calibri" w:hAnsi="Calibri" w:cs="Calibri"/>
                <w:sz w:val="22"/>
                <w:szCs w:val="22"/>
              </w:rPr>
              <w:t xml:space="preserve"> (538)</w:t>
            </w:r>
          </w:p>
        </w:tc>
        <w:tc>
          <w:tcPr>
            <w:tcW w:w="1843" w:type="dxa"/>
          </w:tcPr>
          <w:p w14:paraId="7C1AD7C5" w14:textId="605551DD"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2CD4948F" w14:textId="44327B4E" w:rsidR="00190E12" w:rsidRDefault="00190E12" w:rsidP="00190E12">
            <w:pPr>
              <w:rPr>
                <w:rFonts w:ascii="Calibri" w:hAnsi="Calibri" w:cs="Calibri"/>
                <w:sz w:val="22"/>
                <w:szCs w:val="22"/>
              </w:rPr>
            </w:pPr>
            <w:r>
              <w:rPr>
                <w:rFonts w:ascii="Calibri" w:hAnsi="Calibri" w:cs="Calibri"/>
                <w:sz w:val="22"/>
                <w:szCs w:val="22"/>
              </w:rPr>
              <w:t>£45.00</w:t>
            </w:r>
          </w:p>
        </w:tc>
      </w:tr>
      <w:tr w:rsidR="00190E12" w:rsidRPr="007A2753" w14:paraId="58E30774" w14:textId="77777777">
        <w:tc>
          <w:tcPr>
            <w:tcW w:w="729" w:type="dxa"/>
          </w:tcPr>
          <w:p w14:paraId="2DF54F38" w14:textId="62E5F8E2" w:rsidR="00190E12" w:rsidRDefault="005425F9" w:rsidP="00190E12">
            <w:pPr>
              <w:rPr>
                <w:rFonts w:ascii="Calibri" w:hAnsi="Calibri" w:cs="Calibri"/>
                <w:sz w:val="22"/>
                <w:szCs w:val="22"/>
              </w:rPr>
            </w:pPr>
            <w:hyperlink r:id="rId13" w:history="1">
              <w:r>
                <w:rPr>
                  <w:rStyle w:val="Hyperlink"/>
                  <w:rFonts w:ascii="Calibri" w:hAnsi="Calibri" w:cs="Calibri"/>
                  <w:sz w:val="22"/>
                  <w:szCs w:val="22"/>
                </w:rPr>
                <w:t>1999</w:t>
              </w:r>
            </w:hyperlink>
          </w:p>
        </w:tc>
        <w:tc>
          <w:tcPr>
            <w:tcW w:w="5220" w:type="dxa"/>
          </w:tcPr>
          <w:p w14:paraId="36ECE498" w14:textId="45265D12" w:rsidR="00190E12" w:rsidRDefault="005425F9" w:rsidP="00190E12">
            <w:pPr>
              <w:rPr>
                <w:rFonts w:ascii="Calibri" w:hAnsi="Calibri" w:cs="Calibri"/>
                <w:sz w:val="22"/>
                <w:szCs w:val="22"/>
              </w:rPr>
            </w:pPr>
            <w:r>
              <w:rPr>
                <w:rFonts w:ascii="Calibri" w:hAnsi="Calibri" w:cs="Calibri"/>
                <w:sz w:val="22"/>
                <w:szCs w:val="22"/>
              </w:rPr>
              <w:t>Marketing Society</w:t>
            </w:r>
            <w:r w:rsidR="00E471E2">
              <w:rPr>
                <w:rFonts w:ascii="Calibri" w:hAnsi="Calibri" w:cs="Calibri"/>
                <w:sz w:val="22"/>
                <w:szCs w:val="22"/>
              </w:rPr>
              <w:t xml:space="preserve"> (442)</w:t>
            </w:r>
          </w:p>
        </w:tc>
        <w:tc>
          <w:tcPr>
            <w:tcW w:w="1843" w:type="dxa"/>
          </w:tcPr>
          <w:p w14:paraId="390A7F79" w14:textId="4B107825" w:rsidR="00190E12" w:rsidRDefault="00190E12" w:rsidP="00190E12">
            <w:pPr>
              <w:rPr>
                <w:rFonts w:ascii="Calibri" w:hAnsi="Calibri" w:cs="Calibri"/>
                <w:sz w:val="22"/>
                <w:szCs w:val="22"/>
              </w:rPr>
            </w:pPr>
            <w:r>
              <w:rPr>
                <w:rFonts w:ascii="Calibri" w:hAnsi="Calibri" w:cs="Calibri"/>
                <w:sz w:val="22"/>
                <w:szCs w:val="22"/>
              </w:rPr>
              <w:t>Welcome Grant</w:t>
            </w:r>
          </w:p>
        </w:tc>
        <w:tc>
          <w:tcPr>
            <w:tcW w:w="1224" w:type="dxa"/>
          </w:tcPr>
          <w:p w14:paraId="62C92025" w14:textId="51DE11CF" w:rsidR="00190E12" w:rsidRDefault="00190E12" w:rsidP="00190E12">
            <w:pPr>
              <w:rPr>
                <w:rFonts w:ascii="Calibri" w:hAnsi="Calibri" w:cs="Calibri"/>
                <w:sz w:val="22"/>
                <w:szCs w:val="22"/>
              </w:rPr>
            </w:pPr>
            <w:r>
              <w:rPr>
                <w:rFonts w:ascii="Calibri" w:hAnsi="Calibri" w:cs="Calibri"/>
                <w:sz w:val="22"/>
                <w:szCs w:val="22"/>
              </w:rPr>
              <w:t>£45.00</w:t>
            </w:r>
          </w:p>
        </w:tc>
      </w:tr>
    </w:tbl>
    <w:p w14:paraId="54A0DEF1" w14:textId="31543FCD" w:rsidR="005855F6" w:rsidRDefault="00190E12" w:rsidP="005855F6">
      <w:pPr>
        <w:spacing w:after="0"/>
        <w:rPr>
          <w:rFonts w:ascii="Calibri" w:hAnsi="Calibri" w:cs="Calibri"/>
          <w:sz w:val="22"/>
          <w:szCs w:val="22"/>
        </w:rPr>
      </w:pPr>
      <w:r>
        <w:rPr>
          <w:rFonts w:ascii="Calibri" w:hAnsi="Calibri" w:cs="Calibri"/>
          <w:sz w:val="22"/>
          <w:szCs w:val="22"/>
        </w:rPr>
        <w:t>Total - £</w:t>
      </w:r>
      <w:r w:rsidR="002A3BBB">
        <w:rPr>
          <w:rFonts w:ascii="Calibri" w:hAnsi="Calibri" w:cs="Calibri"/>
          <w:sz w:val="22"/>
          <w:szCs w:val="22"/>
        </w:rPr>
        <w:t>225</w:t>
      </w:r>
      <w:r w:rsidR="00434466">
        <w:rPr>
          <w:rFonts w:ascii="Calibri" w:hAnsi="Calibri" w:cs="Calibri"/>
          <w:sz w:val="22"/>
          <w:szCs w:val="22"/>
        </w:rPr>
        <w:t>.00</w:t>
      </w:r>
    </w:p>
    <w:p w14:paraId="3031BF17" w14:textId="77777777" w:rsidR="00190E12" w:rsidRPr="007A2753" w:rsidRDefault="00190E12" w:rsidP="005855F6">
      <w:pPr>
        <w:spacing w:after="0"/>
        <w:rPr>
          <w:rFonts w:ascii="Calibri" w:hAnsi="Calibri" w:cs="Calibri"/>
          <w:sz w:val="22"/>
          <w:szCs w:val="22"/>
        </w:rPr>
      </w:pPr>
    </w:p>
    <w:p w14:paraId="3A95B704" w14:textId="77777777" w:rsidR="005855F6" w:rsidRPr="007A2753" w:rsidRDefault="005855F6" w:rsidP="005855F6">
      <w:pPr>
        <w:pStyle w:val="ListParagraph"/>
        <w:numPr>
          <w:ilvl w:val="0"/>
          <w:numId w:val="2"/>
        </w:numPr>
        <w:spacing w:after="0"/>
        <w:rPr>
          <w:rFonts w:ascii="Calibri" w:hAnsi="Calibri" w:cs="Calibri"/>
          <w:sz w:val="22"/>
          <w:szCs w:val="22"/>
        </w:rPr>
      </w:pPr>
      <w:r w:rsidRPr="007A2753">
        <w:rPr>
          <w:rFonts w:ascii="Calibri" w:hAnsi="Calibri" w:cs="Calibri"/>
          <w:sz w:val="22"/>
          <w:szCs w:val="22"/>
        </w:rPr>
        <w:t>Grant Requests</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5855F6" w:rsidRPr="007A2753" w14:paraId="575196B7"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1C9AEAC6" w14:textId="77777777" w:rsidR="005855F6" w:rsidRPr="007A2753" w:rsidRDefault="005855F6">
            <w:pPr>
              <w:jc w:val="cente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w:t>
            </w:r>
          </w:p>
        </w:tc>
        <w:tc>
          <w:tcPr>
            <w:tcW w:w="2346" w:type="dxa"/>
            <w:tcBorders>
              <w:top w:val="single" w:sz="6" w:space="0" w:color="auto"/>
              <w:bottom w:val="single" w:sz="6" w:space="0" w:color="auto"/>
            </w:tcBorders>
            <w:tcMar>
              <w:left w:w="90" w:type="dxa"/>
              <w:right w:w="90" w:type="dxa"/>
            </w:tcMar>
          </w:tcPr>
          <w:p w14:paraId="7E2D6AFE" w14:textId="77777777" w:rsidR="005855F6" w:rsidRPr="007A2753" w:rsidRDefault="005855F6">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Society (Finance code)</w:t>
            </w:r>
          </w:p>
        </w:tc>
        <w:tc>
          <w:tcPr>
            <w:tcW w:w="2551" w:type="dxa"/>
            <w:tcBorders>
              <w:top w:val="single" w:sz="6" w:space="0" w:color="auto"/>
              <w:bottom w:val="single" w:sz="6" w:space="0" w:color="auto"/>
            </w:tcBorders>
            <w:tcMar>
              <w:left w:w="90" w:type="dxa"/>
              <w:right w:w="90" w:type="dxa"/>
            </w:tcMar>
          </w:tcPr>
          <w:p w14:paraId="2F6E93E7" w14:textId="77777777" w:rsidR="005855F6" w:rsidRPr="007A2753" w:rsidRDefault="005855F6">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Description</w:t>
            </w:r>
          </w:p>
        </w:tc>
        <w:tc>
          <w:tcPr>
            <w:tcW w:w="851" w:type="dxa"/>
            <w:tcBorders>
              <w:top w:val="single" w:sz="6" w:space="0" w:color="auto"/>
              <w:bottom w:val="single" w:sz="6" w:space="0" w:color="auto"/>
            </w:tcBorders>
            <w:tcMar>
              <w:left w:w="90" w:type="dxa"/>
              <w:right w:w="90" w:type="dxa"/>
            </w:tcMar>
          </w:tcPr>
          <w:p w14:paraId="402CC1AF" w14:textId="77777777" w:rsidR="005855F6" w:rsidRPr="007A2753" w:rsidRDefault="005855F6">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Fund</w:t>
            </w:r>
          </w:p>
        </w:tc>
        <w:tc>
          <w:tcPr>
            <w:tcW w:w="1302" w:type="dxa"/>
            <w:tcBorders>
              <w:top w:val="single" w:sz="6" w:space="0" w:color="auto"/>
              <w:bottom w:val="single" w:sz="6" w:space="0" w:color="auto"/>
            </w:tcBorders>
            <w:tcMar>
              <w:left w:w="90" w:type="dxa"/>
              <w:right w:w="90" w:type="dxa"/>
            </w:tcMar>
          </w:tcPr>
          <w:p w14:paraId="100F3C55" w14:textId="77777777" w:rsidR="005855F6" w:rsidRPr="007A2753" w:rsidRDefault="005855F6">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Amount (%)</w:t>
            </w:r>
          </w:p>
        </w:tc>
        <w:tc>
          <w:tcPr>
            <w:tcW w:w="1500" w:type="dxa"/>
            <w:tcBorders>
              <w:top w:val="single" w:sz="6" w:space="0" w:color="auto"/>
              <w:bottom w:val="single" w:sz="6" w:space="0" w:color="auto"/>
              <w:right w:val="single" w:sz="6" w:space="0" w:color="auto"/>
            </w:tcBorders>
            <w:tcMar>
              <w:left w:w="90" w:type="dxa"/>
              <w:right w:w="90" w:type="dxa"/>
            </w:tcMar>
          </w:tcPr>
          <w:p w14:paraId="338A2F9E" w14:textId="77777777" w:rsidR="005855F6" w:rsidRPr="007A2753" w:rsidRDefault="005855F6">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Memberships</w:t>
            </w:r>
            <w:r>
              <w:rPr>
                <w:rFonts w:ascii="Calibri" w:eastAsia="Calibri" w:hAnsi="Calibri" w:cs="Calibri"/>
                <w:b/>
                <w:bCs/>
                <w:color w:val="000000" w:themeColor="text1"/>
                <w:sz w:val="22"/>
                <w:szCs w:val="22"/>
              </w:rPr>
              <w:t xml:space="preserve"> &amp; Prev. Grants</w:t>
            </w:r>
          </w:p>
        </w:tc>
      </w:tr>
      <w:tr w:rsidR="002619ED" w:rsidRPr="007A2753" w14:paraId="1F56A967"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10D5DBF9" w14:textId="47F43E75" w:rsidR="002619ED" w:rsidRPr="00787062" w:rsidRDefault="00476462" w:rsidP="002619ED">
            <w:pPr>
              <w:jc w:val="center"/>
              <w:rPr>
                <w:rFonts w:ascii="Calibri" w:eastAsia="Calibri" w:hAnsi="Calibri" w:cs="Calibri"/>
                <w:color w:val="000000" w:themeColor="text1"/>
                <w:sz w:val="22"/>
                <w:szCs w:val="22"/>
              </w:rPr>
            </w:pPr>
            <w:hyperlink r:id="rId14" w:history="1">
              <w:r>
                <w:rPr>
                  <w:rStyle w:val="Hyperlink"/>
                  <w:rFonts w:ascii="Calibri" w:eastAsia="Calibri" w:hAnsi="Calibri" w:cs="Calibri"/>
                  <w:sz w:val="22"/>
                  <w:szCs w:val="22"/>
                </w:rPr>
                <w:t>1994</w:t>
              </w:r>
            </w:hyperlink>
          </w:p>
        </w:tc>
        <w:tc>
          <w:tcPr>
            <w:tcW w:w="2346" w:type="dxa"/>
            <w:tcBorders>
              <w:top w:val="single" w:sz="6" w:space="0" w:color="auto"/>
              <w:bottom w:val="single" w:sz="6" w:space="0" w:color="auto"/>
            </w:tcBorders>
            <w:tcMar>
              <w:left w:w="90" w:type="dxa"/>
              <w:right w:w="90" w:type="dxa"/>
            </w:tcMar>
          </w:tcPr>
          <w:p w14:paraId="7764A85C" w14:textId="360D0FA9" w:rsidR="002619ED" w:rsidRPr="007A2753" w:rsidRDefault="002A3BBB"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Chess Society</w:t>
            </w:r>
            <w:r w:rsidR="00E471E2">
              <w:rPr>
                <w:rFonts w:ascii="Calibri" w:eastAsia="Calibri" w:hAnsi="Calibri" w:cs="Calibri"/>
                <w:color w:val="000000" w:themeColor="text1"/>
                <w:sz w:val="22"/>
                <w:szCs w:val="22"/>
              </w:rPr>
              <w:t xml:space="preserve"> (481)</w:t>
            </w:r>
          </w:p>
        </w:tc>
        <w:tc>
          <w:tcPr>
            <w:tcW w:w="2551" w:type="dxa"/>
            <w:tcBorders>
              <w:top w:val="single" w:sz="6" w:space="0" w:color="auto"/>
              <w:bottom w:val="single" w:sz="6" w:space="0" w:color="auto"/>
            </w:tcBorders>
            <w:tcMar>
              <w:left w:w="90" w:type="dxa"/>
              <w:right w:w="90" w:type="dxa"/>
            </w:tcMar>
          </w:tcPr>
          <w:p w14:paraId="6B9BC782" w14:textId="22894D36" w:rsidR="002619ED" w:rsidRPr="007A2753" w:rsidRDefault="002A3BBB"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Funding for Glasgow &amp; Dumbarton Chess Leagues</w:t>
            </w:r>
          </w:p>
        </w:tc>
        <w:tc>
          <w:tcPr>
            <w:tcW w:w="851" w:type="dxa"/>
            <w:tcBorders>
              <w:top w:val="single" w:sz="6" w:space="0" w:color="auto"/>
              <w:bottom w:val="single" w:sz="6" w:space="0" w:color="auto"/>
            </w:tcBorders>
            <w:tcMar>
              <w:left w:w="90" w:type="dxa"/>
              <w:right w:w="90" w:type="dxa"/>
            </w:tcMar>
          </w:tcPr>
          <w:p w14:paraId="5241AA41" w14:textId="16C5AF33" w:rsidR="002619ED" w:rsidRPr="007A2753" w:rsidRDefault="005C6355"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3C2D6C56" w14:textId="65B8BF24" w:rsidR="002619ED" w:rsidRPr="007A2753" w:rsidRDefault="002619ED" w:rsidP="002619ED">
            <w:pPr>
              <w:rPr>
                <w:rFonts w:ascii="Calibri" w:eastAsia="Calibri" w:hAnsi="Calibri" w:cs="Calibri"/>
                <w:b/>
                <w:bCs/>
                <w:color w:val="000000" w:themeColor="text1"/>
                <w:sz w:val="22"/>
                <w:szCs w:val="22"/>
              </w:rPr>
            </w:pPr>
            <w:r>
              <w:rPr>
                <w:rFonts w:ascii="Calibri" w:eastAsia="Calibri" w:hAnsi="Calibri" w:cs="Calibri"/>
                <w:color w:val="000000" w:themeColor="text1"/>
                <w:sz w:val="22"/>
                <w:szCs w:val="22"/>
              </w:rPr>
              <w:t>£</w:t>
            </w:r>
            <w:r w:rsidR="009853E5">
              <w:rPr>
                <w:rFonts w:ascii="Calibri" w:eastAsia="Calibri" w:hAnsi="Calibri" w:cs="Calibri"/>
                <w:color w:val="000000" w:themeColor="text1"/>
                <w:sz w:val="22"/>
                <w:szCs w:val="22"/>
              </w:rPr>
              <w:t>7</w:t>
            </w:r>
            <w:r w:rsidR="005C6355">
              <w:rPr>
                <w:rFonts w:ascii="Calibri" w:eastAsia="Calibri" w:hAnsi="Calibri" w:cs="Calibri"/>
                <w:color w:val="000000" w:themeColor="text1"/>
                <w:sz w:val="22"/>
                <w:szCs w:val="22"/>
              </w:rPr>
              <w:t>0</w:t>
            </w:r>
            <w:r w:rsidR="007A0CC8">
              <w:rPr>
                <w:rFonts w:ascii="Calibri" w:eastAsia="Calibri" w:hAnsi="Calibri" w:cs="Calibri"/>
                <w:color w:val="000000" w:themeColor="text1"/>
                <w:sz w:val="22"/>
                <w:szCs w:val="22"/>
              </w:rPr>
              <w:t>.00</w:t>
            </w:r>
            <w:r w:rsidR="005C6355">
              <w:rPr>
                <w:rFonts w:ascii="Calibri" w:eastAsia="Calibri" w:hAnsi="Calibri" w:cs="Calibri"/>
                <w:color w:val="000000" w:themeColor="text1"/>
                <w:sz w:val="22"/>
                <w:szCs w:val="22"/>
              </w:rPr>
              <w:t xml:space="preserve"> (</w:t>
            </w:r>
            <w:r w:rsidR="009853E5">
              <w:rPr>
                <w:rFonts w:ascii="Calibri" w:eastAsia="Calibri" w:hAnsi="Calibri" w:cs="Calibri"/>
                <w:color w:val="000000" w:themeColor="text1"/>
                <w:sz w:val="22"/>
                <w:szCs w:val="22"/>
              </w:rPr>
              <w:t>78</w:t>
            </w:r>
            <w:r w:rsidR="00973A65">
              <w:rPr>
                <w:rFonts w:ascii="Calibri" w:eastAsia="Calibri" w:hAnsi="Calibri" w:cs="Calibri"/>
                <w:color w:val="000000" w:themeColor="text1"/>
                <w:sz w:val="22"/>
                <w:szCs w:val="22"/>
              </w:rPr>
              <w:t>%)</w:t>
            </w:r>
          </w:p>
        </w:tc>
        <w:tc>
          <w:tcPr>
            <w:tcW w:w="1500" w:type="dxa"/>
            <w:tcBorders>
              <w:top w:val="single" w:sz="6" w:space="0" w:color="auto"/>
              <w:bottom w:val="single" w:sz="6" w:space="0" w:color="auto"/>
              <w:right w:val="single" w:sz="6" w:space="0" w:color="auto"/>
            </w:tcBorders>
            <w:tcMar>
              <w:left w:w="90" w:type="dxa"/>
              <w:right w:w="90" w:type="dxa"/>
            </w:tcMar>
          </w:tcPr>
          <w:p w14:paraId="35A1E839" w14:textId="3521ECE6" w:rsidR="002619ED" w:rsidRPr="007A2753" w:rsidRDefault="00093711" w:rsidP="002619ED">
            <w:pPr>
              <w:rPr>
                <w:rFonts w:ascii="Calibri" w:eastAsia="Calibri" w:hAnsi="Calibri" w:cs="Calibri"/>
                <w:b/>
                <w:bCs/>
                <w:color w:val="000000" w:themeColor="text1"/>
                <w:sz w:val="22"/>
                <w:szCs w:val="22"/>
              </w:rPr>
            </w:pPr>
            <w:r>
              <w:rPr>
                <w:rFonts w:ascii="Calibri" w:hAnsi="Calibri" w:cs="Calibri"/>
                <w:sz w:val="22"/>
                <w:szCs w:val="22"/>
              </w:rPr>
              <w:t>7</w:t>
            </w:r>
            <w:r w:rsidR="002619ED" w:rsidRPr="00FA69AB">
              <w:rPr>
                <w:rFonts w:ascii="Calibri" w:hAnsi="Calibri" w:cs="Calibri"/>
                <w:sz w:val="22"/>
                <w:szCs w:val="22"/>
              </w:rPr>
              <w:t xml:space="preserve"> / £0.00</w:t>
            </w:r>
          </w:p>
        </w:tc>
      </w:tr>
    </w:tbl>
    <w:p w14:paraId="2F447EF7" w14:textId="62142430" w:rsidR="007C056A" w:rsidRPr="007C056A" w:rsidRDefault="00485E55">
      <w:pPr>
        <w:rPr>
          <w:rFonts w:ascii="Calibri" w:hAnsi="Calibri" w:cs="Calibri"/>
          <w:i/>
          <w:iCs/>
          <w:sz w:val="22"/>
          <w:szCs w:val="22"/>
        </w:rPr>
      </w:pPr>
      <w:r>
        <w:rPr>
          <w:rFonts w:ascii="Calibri" w:hAnsi="Calibri" w:cs="Calibri"/>
          <w:i/>
          <w:iCs/>
          <w:sz w:val="22"/>
          <w:szCs w:val="22"/>
        </w:rPr>
        <w:t>Members welcomed that the request was part-funded by the society.</w:t>
      </w:r>
      <w:r w:rsidR="009D662E">
        <w:rPr>
          <w:rFonts w:ascii="Calibri" w:hAnsi="Calibri" w:cs="Calibri"/>
          <w:i/>
          <w:iCs/>
          <w:sz w:val="22"/>
          <w:szCs w:val="22"/>
        </w:rPr>
        <w:t xml:space="preserve"> </w:t>
      </w:r>
      <w:r w:rsidR="009D662E">
        <w:rPr>
          <w:rFonts w:ascii="Calibri" w:hAnsi="Calibri" w:cs="Calibri"/>
          <w:i/>
          <w:iCs/>
          <w:sz w:val="22"/>
          <w:szCs w:val="22"/>
          <w:highlight w:val="green"/>
        </w:rPr>
        <w:t>Unanimously a</w:t>
      </w:r>
      <w:r w:rsidR="009D662E" w:rsidRPr="009D662E">
        <w:rPr>
          <w:rFonts w:ascii="Calibri" w:hAnsi="Calibri" w:cs="Calibri"/>
          <w:i/>
          <w:iCs/>
          <w:sz w:val="22"/>
          <w:szCs w:val="22"/>
          <w:highlight w:val="green"/>
        </w:rPr>
        <w:t>pproved</w:t>
      </w:r>
      <w:r w:rsidR="009D662E">
        <w:rPr>
          <w:rFonts w:ascii="Calibri" w:hAnsi="Calibri" w:cs="Calibri"/>
          <w:i/>
          <w:iCs/>
          <w:sz w:val="22"/>
          <w:szCs w:val="22"/>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2619ED" w:rsidRPr="007A2753" w14:paraId="031334F4"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1CD71A9D" w14:textId="2BEA049C" w:rsidR="002619ED" w:rsidRDefault="00714482" w:rsidP="002619ED">
            <w:pPr>
              <w:jc w:val="center"/>
              <w:rPr>
                <w:rFonts w:ascii="Calibri" w:eastAsia="Calibri" w:hAnsi="Calibri" w:cs="Calibri"/>
                <w:color w:val="000000" w:themeColor="text1"/>
                <w:sz w:val="22"/>
                <w:szCs w:val="22"/>
              </w:rPr>
            </w:pPr>
            <w:hyperlink r:id="rId15" w:history="1">
              <w:r>
                <w:rPr>
                  <w:rStyle w:val="Hyperlink"/>
                  <w:rFonts w:ascii="Calibri" w:eastAsia="Calibri" w:hAnsi="Calibri" w:cs="Calibri"/>
                  <w:sz w:val="22"/>
                  <w:szCs w:val="22"/>
                </w:rPr>
                <w:t>1998</w:t>
              </w:r>
            </w:hyperlink>
          </w:p>
        </w:tc>
        <w:tc>
          <w:tcPr>
            <w:tcW w:w="2346" w:type="dxa"/>
            <w:tcBorders>
              <w:top w:val="single" w:sz="6" w:space="0" w:color="auto"/>
              <w:bottom w:val="single" w:sz="6" w:space="0" w:color="auto"/>
            </w:tcBorders>
            <w:tcMar>
              <w:left w:w="90" w:type="dxa"/>
              <w:right w:w="90" w:type="dxa"/>
            </w:tcMar>
          </w:tcPr>
          <w:p w14:paraId="0324AD30" w14:textId="6C29CEDA" w:rsidR="002619ED" w:rsidRDefault="00EC2E13"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Fusion Radio</w:t>
            </w:r>
            <w:r w:rsidR="000F60E5">
              <w:rPr>
                <w:rFonts w:ascii="Calibri" w:eastAsia="Calibri" w:hAnsi="Calibri" w:cs="Calibri"/>
                <w:color w:val="000000" w:themeColor="text1"/>
                <w:sz w:val="22"/>
                <w:szCs w:val="22"/>
              </w:rPr>
              <w:t xml:space="preserve"> (880)</w:t>
            </w:r>
          </w:p>
        </w:tc>
        <w:tc>
          <w:tcPr>
            <w:tcW w:w="2551" w:type="dxa"/>
            <w:tcBorders>
              <w:top w:val="single" w:sz="6" w:space="0" w:color="auto"/>
              <w:bottom w:val="single" w:sz="6" w:space="0" w:color="auto"/>
            </w:tcBorders>
            <w:tcMar>
              <w:left w:w="90" w:type="dxa"/>
              <w:right w:w="90" w:type="dxa"/>
            </w:tcMar>
          </w:tcPr>
          <w:p w14:paraId="3114CE19" w14:textId="711A37EC" w:rsidR="002619ED" w:rsidRDefault="00973A65"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Citrus 3 subscription</w:t>
            </w:r>
          </w:p>
        </w:tc>
        <w:tc>
          <w:tcPr>
            <w:tcW w:w="851" w:type="dxa"/>
            <w:tcBorders>
              <w:top w:val="single" w:sz="6" w:space="0" w:color="auto"/>
              <w:bottom w:val="single" w:sz="6" w:space="0" w:color="auto"/>
            </w:tcBorders>
            <w:tcMar>
              <w:left w:w="90" w:type="dxa"/>
              <w:right w:w="90" w:type="dxa"/>
            </w:tcMar>
          </w:tcPr>
          <w:p w14:paraId="06336FC0" w14:textId="5B054801" w:rsidR="002619ED" w:rsidRDefault="002619ED"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A&amp;C</w:t>
            </w:r>
          </w:p>
        </w:tc>
        <w:tc>
          <w:tcPr>
            <w:tcW w:w="1302" w:type="dxa"/>
            <w:tcBorders>
              <w:top w:val="single" w:sz="6" w:space="0" w:color="auto"/>
              <w:bottom w:val="single" w:sz="6" w:space="0" w:color="auto"/>
            </w:tcBorders>
            <w:tcMar>
              <w:left w:w="90" w:type="dxa"/>
              <w:right w:w="90" w:type="dxa"/>
            </w:tcMar>
          </w:tcPr>
          <w:p w14:paraId="7E52DAFC" w14:textId="43AF2FFA" w:rsidR="002619ED" w:rsidRDefault="00973A65"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714482">
              <w:rPr>
                <w:rFonts w:ascii="Calibri" w:eastAsia="Calibri" w:hAnsi="Calibri" w:cs="Calibri"/>
                <w:color w:val="000000" w:themeColor="text1"/>
                <w:sz w:val="22"/>
                <w:szCs w:val="22"/>
              </w:rPr>
              <w:t>200.00 (48%)</w:t>
            </w:r>
          </w:p>
        </w:tc>
        <w:tc>
          <w:tcPr>
            <w:tcW w:w="1500" w:type="dxa"/>
            <w:tcBorders>
              <w:top w:val="single" w:sz="6" w:space="0" w:color="auto"/>
              <w:bottom w:val="single" w:sz="6" w:space="0" w:color="auto"/>
              <w:right w:val="single" w:sz="6" w:space="0" w:color="auto"/>
            </w:tcBorders>
            <w:tcMar>
              <w:left w:w="90" w:type="dxa"/>
              <w:right w:w="90" w:type="dxa"/>
            </w:tcMar>
          </w:tcPr>
          <w:p w14:paraId="4BA7E544" w14:textId="47345153" w:rsidR="002619ED" w:rsidRPr="00FA69AB" w:rsidRDefault="00516828" w:rsidP="002619ED">
            <w:pPr>
              <w:rPr>
                <w:rFonts w:ascii="Calibri" w:hAnsi="Calibri" w:cs="Calibri"/>
                <w:sz w:val="22"/>
                <w:szCs w:val="22"/>
              </w:rPr>
            </w:pPr>
            <w:r>
              <w:rPr>
                <w:rFonts w:ascii="Calibri" w:hAnsi="Calibri" w:cs="Calibri"/>
                <w:sz w:val="22"/>
                <w:szCs w:val="22"/>
              </w:rPr>
              <w:t>15</w:t>
            </w:r>
            <w:r w:rsidR="002619ED" w:rsidRPr="00FA69AB">
              <w:rPr>
                <w:rFonts w:ascii="Calibri" w:hAnsi="Calibri" w:cs="Calibri"/>
                <w:sz w:val="22"/>
                <w:szCs w:val="22"/>
              </w:rPr>
              <w:t xml:space="preserve"> / £0.00</w:t>
            </w:r>
          </w:p>
        </w:tc>
      </w:tr>
    </w:tbl>
    <w:p w14:paraId="39BD2772" w14:textId="558046AE" w:rsidR="009D662E" w:rsidRPr="009D662E" w:rsidRDefault="00064890">
      <w:pPr>
        <w:rPr>
          <w:rFonts w:ascii="Calibri" w:hAnsi="Calibri" w:cs="Calibri"/>
          <w:i/>
          <w:iCs/>
          <w:sz w:val="22"/>
          <w:szCs w:val="22"/>
        </w:rPr>
      </w:pPr>
      <w:r>
        <w:rPr>
          <w:rFonts w:ascii="Calibri" w:hAnsi="Calibri" w:cs="Calibri"/>
          <w:i/>
          <w:iCs/>
          <w:sz w:val="22"/>
          <w:szCs w:val="22"/>
        </w:rPr>
        <w:t xml:space="preserve">Members welcomed the improvements following the rejection of request #1977, including the </w:t>
      </w:r>
      <w:r w:rsidR="00B8500B">
        <w:rPr>
          <w:rFonts w:ascii="Calibri" w:hAnsi="Calibri" w:cs="Calibri"/>
          <w:i/>
          <w:iCs/>
          <w:sz w:val="22"/>
          <w:szCs w:val="22"/>
        </w:rPr>
        <w:t>clear explanations on why the package was chosen, and a very reasonable part-funding of the request.</w:t>
      </w:r>
      <w:r w:rsidR="007B179D">
        <w:rPr>
          <w:rFonts w:ascii="Calibri" w:hAnsi="Calibri" w:cs="Calibri"/>
          <w:i/>
          <w:iCs/>
          <w:sz w:val="22"/>
          <w:szCs w:val="22"/>
        </w:rPr>
        <w:t xml:space="preserve"> </w:t>
      </w:r>
      <w:r w:rsidR="007B179D" w:rsidRPr="007B179D">
        <w:rPr>
          <w:rFonts w:ascii="Calibri" w:hAnsi="Calibri" w:cs="Calibri"/>
          <w:i/>
          <w:iCs/>
          <w:sz w:val="22"/>
          <w:szCs w:val="22"/>
          <w:highlight w:val="green"/>
        </w:rPr>
        <w:t>Unanimously approved</w:t>
      </w:r>
      <w:r w:rsidR="007B179D">
        <w:rPr>
          <w:rFonts w:ascii="Calibri" w:hAnsi="Calibri" w:cs="Calibri"/>
          <w:i/>
          <w:iCs/>
          <w:sz w:val="22"/>
          <w:szCs w:val="22"/>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256A37" w:rsidRPr="007A2753" w14:paraId="7C506794"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3ECC0853" w14:textId="3F106515" w:rsidR="00256A37" w:rsidRPr="00BA5705" w:rsidRDefault="00AF7307" w:rsidP="002619ED">
            <w:pPr>
              <w:jc w:val="center"/>
              <w:rPr>
                <w:rFonts w:ascii="Calibri" w:hAnsi="Calibri" w:cs="Calibri"/>
                <w:sz w:val="22"/>
                <w:szCs w:val="22"/>
              </w:rPr>
            </w:pPr>
            <w:hyperlink r:id="rId16" w:history="1">
              <w:r>
                <w:rPr>
                  <w:rStyle w:val="Hyperlink"/>
                  <w:rFonts w:ascii="Calibri" w:hAnsi="Calibri" w:cs="Calibri"/>
                  <w:sz w:val="22"/>
                  <w:szCs w:val="22"/>
                </w:rPr>
                <w:t>1939</w:t>
              </w:r>
            </w:hyperlink>
          </w:p>
        </w:tc>
        <w:tc>
          <w:tcPr>
            <w:tcW w:w="2346" w:type="dxa"/>
            <w:tcBorders>
              <w:top w:val="single" w:sz="6" w:space="0" w:color="auto"/>
              <w:bottom w:val="single" w:sz="6" w:space="0" w:color="auto"/>
            </w:tcBorders>
            <w:tcMar>
              <w:left w:w="90" w:type="dxa"/>
              <w:right w:w="90" w:type="dxa"/>
            </w:tcMar>
          </w:tcPr>
          <w:p w14:paraId="34683BF5" w14:textId="193508D6" w:rsidR="00256A37" w:rsidRPr="00BA5705" w:rsidRDefault="00C10579"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Aerospace Innovation </w:t>
            </w:r>
            <w:r w:rsidR="000F60E5">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StrathAIS</w:t>
            </w:r>
            <w:r w:rsidR="000F60E5">
              <w:rPr>
                <w:rFonts w:ascii="Calibri" w:eastAsia="Calibri" w:hAnsi="Calibri" w:cs="Calibri"/>
                <w:color w:val="000000" w:themeColor="text1"/>
                <w:sz w:val="22"/>
                <w:szCs w:val="22"/>
              </w:rPr>
              <w:t xml:space="preserve"> (936)</w:t>
            </w:r>
          </w:p>
        </w:tc>
        <w:tc>
          <w:tcPr>
            <w:tcW w:w="2551" w:type="dxa"/>
            <w:tcBorders>
              <w:top w:val="single" w:sz="6" w:space="0" w:color="auto"/>
              <w:bottom w:val="single" w:sz="6" w:space="0" w:color="auto"/>
            </w:tcBorders>
            <w:tcMar>
              <w:left w:w="90" w:type="dxa"/>
              <w:right w:w="90" w:type="dxa"/>
            </w:tcMar>
          </w:tcPr>
          <w:p w14:paraId="1DD0FDBF" w14:textId="4D524D9D" w:rsidR="00256A37" w:rsidRPr="00BA5705" w:rsidRDefault="00AF7307"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Race2Space</w:t>
            </w:r>
          </w:p>
        </w:tc>
        <w:tc>
          <w:tcPr>
            <w:tcW w:w="851" w:type="dxa"/>
            <w:tcBorders>
              <w:top w:val="single" w:sz="6" w:space="0" w:color="auto"/>
              <w:bottom w:val="single" w:sz="6" w:space="0" w:color="auto"/>
            </w:tcBorders>
            <w:tcMar>
              <w:left w:w="90" w:type="dxa"/>
              <w:right w:w="90" w:type="dxa"/>
            </w:tcMar>
          </w:tcPr>
          <w:p w14:paraId="75A356C2" w14:textId="5380982C" w:rsidR="00256A37" w:rsidRPr="00BA5705" w:rsidRDefault="004E71BA"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16445088" w14:textId="7C99C9C5" w:rsidR="00256A37" w:rsidRPr="00BA5705" w:rsidRDefault="004E71BA"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AF7307">
              <w:rPr>
                <w:rFonts w:ascii="Calibri" w:eastAsia="Calibri" w:hAnsi="Calibri" w:cs="Calibri"/>
                <w:color w:val="000000" w:themeColor="text1"/>
                <w:sz w:val="22"/>
                <w:szCs w:val="22"/>
              </w:rPr>
              <w:t>1319.39 (57%)</w:t>
            </w:r>
          </w:p>
        </w:tc>
        <w:tc>
          <w:tcPr>
            <w:tcW w:w="1500" w:type="dxa"/>
            <w:tcBorders>
              <w:top w:val="single" w:sz="6" w:space="0" w:color="auto"/>
              <w:bottom w:val="single" w:sz="6" w:space="0" w:color="auto"/>
              <w:right w:val="single" w:sz="6" w:space="0" w:color="auto"/>
            </w:tcBorders>
            <w:tcMar>
              <w:left w:w="90" w:type="dxa"/>
              <w:right w:w="90" w:type="dxa"/>
            </w:tcMar>
          </w:tcPr>
          <w:p w14:paraId="55D23537" w14:textId="461A21B1" w:rsidR="00256A37" w:rsidRPr="00BA5705" w:rsidRDefault="00516828" w:rsidP="002619ED">
            <w:pPr>
              <w:rPr>
                <w:rFonts w:ascii="Calibri" w:hAnsi="Calibri" w:cs="Calibri"/>
                <w:sz w:val="22"/>
                <w:szCs w:val="22"/>
              </w:rPr>
            </w:pPr>
            <w:r>
              <w:rPr>
                <w:rFonts w:ascii="Calibri" w:hAnsi="Calibri" w:cs="Calibri"/>
                <w:sz w:val="22"/>
                <w:szCs w:val="22"/>
              </w:rPr>
              <w:t>59</w:t>
            </w:r>
            <w:r w:rsidR="00F437E8">
              <w:rPr>
                <w:rFonts w:ascii="Calibri" w:hAnsi="Calibri" w:cs="Calibri"/>
                <w:sz w:val="22"/>
                <w:szCs w:val="22"/>
              </w:rPr>
              <w:t xml:space="preserve"> / £</w:t>
            </w:r>
            <w:r w:rsidR="00AF7307">
              <w:rPr>
                <w:rFonts w:ascii="Calibri" w:hAnsi="Calibri" w:cs="Calibri"/>
                <w:sz w:val="22"/>
                <w:szCs w:val="22"/>
              </w:rPr>
              <w:t>60</w:t>
            </w:r>
            <w:r w:rsidR="00F437E8">
              <w:rPr>
                <w:rFonts w:ascii="Calibri" w:hAnsi="Calibri" w:cs="Calibri"/>
                <w:sz w:val="22"/>
                <w:szCs w:val="22"/>
              </w:rPr>
              <w:t>0.00</w:t>
            </w:r>
          </w:p>
        </w:tc>
      </w:tr>
    </w:tbl>
    <w:p w14:paraId="51455A82" w14:textId="756BD6BE" w:rsidR="00555AEF" w:rsidRDefault="001E5816">
      <w:pPr>
        <w:rPr>
          <w:rFonts w:ascii="Calibri" w:hAnsi="Calibri" w:cs="Calibri"/>
          <w:i/>
          <w:iCs/>
          <w:sz w:val="22"/>
          <w:szCs w:val="22"/>
        </w:rPr>
      </w:pPr>
      <w:r>
        <w:rPr>
          <w:rFonts w:ascii="Calibri" w:hAnsi="Calibri" w:cs="Calibri"/>
          <w:i/>
          <w:iCs/>
          <w:sz w:val="22"/>
          <w:szCs w:val="22"/>
        </w:rPr>
        <w:t>Members wanted t</w:t>
      </w:r>
      <w:r w:rsidR="001A2332">
        <w:rPr>
          <w:rFonts w:ascii="Calibri" w:hAnsi="Calibri" w:cs="Calibri"/>
          <w:i/>
          <w:iCs/>
          <w:sz w:val="22"/>
          <w:szCs w:val="22"/>
        </w:rPr>
        <w:t>o know how many members would be taking part in this project. Members also noted that</w:t>
      </w:r>
      <w:r w:rsidR="00AA527C">
        <w:rPr>
          <w:rFonts w:ascii="Calibri" w:hAnsi="Calibri" w:cs="Calibri"/>
          <w:i/>
          <w:iCs/>
          <w:sz w:val="22"/>
          <w:szCs w:val="22"/>
        </w:rPr>
        <w:t xml:space="preserve"> there are elements of the project which aren’t accounted for in the application, such as any costs of travelling to Buckinghamshire for the competition. </w:t>
      </w:r>
      <w:r w:rsidR="00C34691">
        <w:rPr>
          <w:rFonts w:ascii="Calibri" w:hAnsi="Calibri" w:cs="Calibri"/>
          <w:i/>
          <w:iCs/>
          <w:sz w:val="22"/>
          <w:szCs w:val="22"/>
        </w:rPr>
        <w:t>How many projects should Socs Exec be expected to fund for this society?</w:t>
      </w:r>
      <w:r w:rsidR="002C3D27">
        <w:rPr>
          <w:rFonts w:ascii="Calibri" w:hAnsi="Calibri" w:cs="Calibri"/>
          <w:i/>
          <w:iCs/>
          <w:sz w:val="22"/>
          <w:szCs w:val="22"/>
        </w:rPr>
        <w:t xml:space="preserve"> </w:t>
      </w:r>
      <w:proofErr w:type="gramStart"/>
      <w:r w:rsidR="002C3D27">
        <w:rPr>
          <w:rFonts w:ascii="Calibri" w:hAnsi="Calibri" w:cs="Calibri"/>
          <w:i/>
          <w:iCs/>
          <w:sz w:val="22"/>
          <w:szCs w:val="22"/>
        </w:rPr>
        <w:t xml:space="preserve">It would seem that </w:t>
      </w:r>
      <w:r w:rsidR="005166BD">
        <w:rPr>
          <w:rFonts w:ascii="Calibri" w:hAnsi="Calibri" w:cs="Calibri"/>
          <w:i/>
          <w:iCs/>
          <w:sz w:val="22"/>
          <w:szCs w:val="22"/>
        </w:rPr>
        <w:t>the</w:t>
      </w:r>
      <w:proofErr w:type="gramEnd"/>
      <w:r w:rsidR="005166BD">
        <w:rPr>
          <w:rFonts w:ascii="Calibri" w:hAnsi="Calibri" w:cs="Calibri"/>
          <w:i/>
          <w:iCs/>
          <w:sz w:val="22"/>
          <w:szCs w:val="22"/>
        </w:rPr>
        <w:t xml:space="preserve"> costs for this society have increased substantially in recent years but they haven’t increased their membership fees accordingly.</w:t>
      </w:r>
      <w:r w:rsidR="00DD4B6D">
        <w:rPr>
          <w:rFonts w:ascii="Calibri" w:hAnsi="Calibri" w:cs="Calibri"/>
          <w:i/>
          <w:iCs/>
          <w:sz w:val="22"/>
          <w:szCs w:val="22"/>
        </w:rPr>
        <w:t xml:space="preserve"> The society should consider reapplying with a greater amount part-funded through member contributions.</w:t>
      </w:r>
    </w:p>
    <w:p w14:paraId="278E354A" w14:textId="6C33B27A" w:rsidR="00E371D1" w:rsidRPr="00555AEF" w:rsidRDefault="00E371D1">
      <w:pPr>
        <w:rPr>
          <w:rFonts w:ascii="Calibri" w:hAnsi="Calibri" w:cs="Calibri"/>
          <w:i/>
          <w:iCs/>
          <w:sz w:val="22"/>
          <w:szCs w:val="22"/>
        </w:rPr>
      </w:pPr>
      <w:r w:rsidRPr="0073251D">
        <w:rPr>
          <w:rFonts w:ascii="Calibri" w:hAnsi="Calibri" w:cs="Calibri"/>
          <w:i/>
          <w:iCs/>
          <w:color w:val="FFFFFF" w:themeColor="background1"/>
          <w:sz w:val="22"/>
          <w:szCs w:val="22"/>
          <w:highlight w:val="red"/>
        </w:rPr>
        <w:t>Vote: 1 query, 4 reject. Rejected but encouraged to reapply</w:t>
      </w:r>
      <w:r w:rsidRPr="0073251D">
        <w:rPr>
          <w:rFonts w:ascii="Calibri" w:hAnsi="Calibri" w:cs="Calibri"/>
          <w:i/>
          <w:iCs/>
          <w:sz w:val="22"/>
          <w:szCs w:val="22"/>
          <w:highlight w:val="red"/>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256A37" w:rsidRPr="007A2753" w14:paraId="6F7157D6"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74FF39CB" w14:textId="3C783B50" w:rsidR="00256A37" w:rsidRPr="00BA5705" w:rsidRDefault="00143887" w:rsidP="002619ED">
            <w:pPr>
              <w:jc w:val="center"/>
              <w:rPr>
                <w:rFonts w:ascii="Calibri" w:hAnsi="Calibri" w:cs="Calibri"/>
                <w:sz w:val="22"/>
                <w:szCs w:val="22"/>
              </w:rPr>
            </w:pPr>
            <w:hyperlink r:id="rId17" w:history="1">
              <w:r>
                <w:rPr>
                  <w:rStyle w:val="Hyperlink"/>
                  <w:rFonts w:ascii="Calibri" w:hAnsi="Calibri" w:cs="Calibri"/>
                  <w:sz w:val="22"/>
                  <w:szCs w:val="22"/>
                </w:rPr>
                <w:t>2005</w:t>
              </w:r>
            </w:hyperlink>
          </w:p>
        </w:tc>
        <w:tc>
          <w:tcPr>
            <w:tcW w:w="2346" w:type="dxa"/>
            <w:tcBorders>
              <w:top w:val="single" w:sz="6" w:space="0" w:color="auto"/>
              <w:bottom w:val="single" w:sz="6" w:space="0" w:color="auto"/>
            </w:tcBorders>
            <w:tcMar>
              <w:left w:w="90" w:type="dxa"/>
              <w:right w:w="90" w:type="dxa"/>
            </w:tcMar>
          </w:tcPr>
          <w:p w14:paraId="7E59158E" w14:textId="1E11EA17" w:rsidR="00256A37" w:rsidRPr="00BA5705" w:rsidRDefault="007413B6"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Chinese Students and Scholars Association </w:t>
            </w:r>
            <w:r w:rsidR="00E471E2">
              <w:rPr>
                <w:rFonts w:ascii="Calibri" w:eastAsia="Calibri" w:hAnsi="Calibri" w:cs="Calibri"/>
                <w:color w:val="000000" w:themeColor="text1"/>
                <w:sz w:val="22"/>
                <w:szCs w:val="22"/>
              </w:rPr>
              <w:t>(815)</w:t>
            </w:r>
          </w:p>
        </w:tc>
        <w:tc>
          <w:tcPr>
            <w:tcW w:w="2551" w:type="dxa"/>
            <w:tcBorders>
              <w:top w:val="single" w:sz="6" w:space="0" w:color="auto"/>
              <w:bottom w:val="single" w:sz="6" w:space="0" w:color="auto"/>
            </w:tcBorders>
            <w:tcMar>
              <w:left w:w="90" w:type="dxa"/>
              <w:right w:w="90" w:type="dxa"/>
            </w:tcMar>
          </w:tcPr>
          <w:p w14:paraId="3A9CEFAF" w14:textId="08CEA3C6" w:rsidR="00256A37" w:rsidRPr="00BA5705" w:rsidRDefault="00DC1809"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Halloween Special – </w:t>
            </w:r>
            <w:proofErr w:type="spellStart"/>
            <w:r>
              <w:rPr>
                <w:rFonts w:ascii="Calibri" w:eastAsia="Calibri" w:hAnsi="Calibri" w:cs="Calibri"/>
                <w:color w:val="000000" w:themeColor="text1"/>
                <w:sz w:val="22"/>
                <w:szCs w:val="22"/>
              </w:rPr>
              <w:t>Chinesse</w:t>
            </w:r>
            <w:proofErr w:type="spellEnd"/>
            <w:r>
              <w:rPr>
                <w:rFonts w:ascii="Calibri" w:eastAsia="Calibri" w:hAnsi="Calibri" w:cs="Calibri"/>
                <w:color w:val="000000" w:themeColor="text1"/>
                <w:sz w:val="22"/>
                <w:szCs w:val="22"/>
              </w:rPr>
              <w:t xml:space="preserve"> Theme Escape Room</w:t>
            </w:r>
          </w:p>
        </w:tc>
        <w:tc>
          <w:tcPr>
            <w:tcW w:w="851" w:type="dxa"/>
            <w:tcBorders>
              <w:top w:val="single" w:sz="6" w:space="0" w:color="auto"/>
              <w:bottom w:val="single" w:sz="6" w:space="0" w:color="auto"/>
            </w:tcBorders>
            <w:tcMar>
              <w:left w:w="90" w:type="dxa"/>
              <w:right w:w="90" w:type="dxa"/>
            </w:tcMar>
          </w:tcPr>
          <w:p w14:paraId="31A3D33C" w14:textId="352DF6E8" w:rsidR="00256A37" w:rsidRPr="00BA5705" w:rsidRDefault="00262727"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A&amp;C</w:t>
            </w:r>
          </w:p>
        </w:tc>
        <w:tc>
          <w:tcPr>
            <w:tcW w:w="1302" w:type="dxa"/>
            <w:tcBorders>
              <w:top w:val="single" w:sz="6" w:space="0" w:color="auto"/>
              <w:bottom w:val="single" w:sz="6" w:space="0" w:color="auto"/>
            </w:tcBorders>
            <w:tcMar>
              <w:left w:w="90" w:type="dxa"/>
              <w:right w:w="90" w:type="dxa"/>
            </w:tcMar>
          </w:tcPr>
          <w:p w14:paraId="74EB6349" w14:textId="0DFE745C" w:rsidR="00256A37" w:rsidRPr="00BA5705" w:rsidRDefault="00262727"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£300.00 (97%)</w:t>
            </w:r>
          </w:p>
        </w:tc>
        <w:tc>
          <w:tcPr>
            <w:tcW w:w="1500" w:type="dxa"/>
            <w:tcBorders>
              <w:top w:val="single" w:sz="6" w:space="0" w:color="auto"/>
              <w:bottom w:val="single" w:sz="6" w:space="0" w:color="auto"/>
              <w:right w:val="single" w:sz="6" w:space="0" w:color="auto"/>
            </w:tcBorders>
            <w:tcMar>
              <w:left w:w="90" w:type="dxa"/>
              <w:right w:w="90" w:type="dxa"/>
            </w:tcMar>
          </w:tcPr>
          <w:p w14:paraId="054CD418" w14:textId="50703AFB" w:rsidR="00256A37" w:rsidRPr="00BA5705" w:rsidRDefault="00D25965" w:rsidP="002619ED">
            <w:pPr>
              <w:rPr>
                <w:rFonts w:ascii="Calibri" w:hAnsi="Calibri" w:cs="Calibri"/>
                <w:sz w:val="22"/>
                <w:szCs w:val="22"/>
              </w:rPr>
            </w:pPr>
            <w:r>
              <w:rPr>
                <w:rFonts w:ascii="Calibri" w:hAnsi="Calibri" w:cs="Calibri"/>
                <w:sz w:val="22"/>
                <w:szCs w:val="22"/>
              </w:rPr>
              <w:t>11</w:t>
            </w:r>
            <w:r w:rsidR="009C09D4">
              <w:rPr>
                <w:rFonts w:ascii="Calibri" w:hAnsi="Calibri" w:cs="Calibri"/>
                <w:sz w:val="22"/>
                <w:szCs w:val="22"/>
              </w:rPr>
              <w:t xml:space="preserve"> / £0.00</w:t>
            </w:r>
          </w:p>
        </w:tc>
      </w:tr>
    </w:tbl>
    <w:p w14:paraId="56FF51A0" w14:textId="0D210C0A" w:rsidR="00C450EA" w:rsidRPr="00C450EA" w:rsidRDefault="000F2FD4">
      <w:pPr>
        <w:rPr>
          <w:rFonts w:ascii="Calibri" w:hAnsi="Calibri" w:cs="Calibri"/>
          <w:i/>
          <w:iCs/>
          <w:sz w:val="22"/>
          <w:szCs w:val="22"/>
        </w:rPr>
      </w:pPr>
      <w:r>
        <w:rPr>
          <w:rFonts w:ascii="Calibri" w:hAnsi="Calibri" w:cs="Calibri"/>
          <w:i/>
          <w:iCs/>
          <w:sz w:val="22"/>
          <w:szCs w:val="22"/>
        </w:rPr>
        <w:t xml:space="preserve">NS arrived. </w:t>
      </w:r>
      <w:r w:rsidR="00DE3309">
        <w:rPr>
          <w:rFonts w:ascii="Calibri" w:hAnsi="Calibri" w:cs="Calibri"/>
          <w:i/>
          <w:iCs/>
          <w:sz w:val="22"/>
          <w:szCs w:val="22"/>
        </w:rPr>
        <w:t>CJ provided context from previous years where a similar request was made.</w:t>
      </w:r>
      <w:r w:rsidR="000A7BEB">
        <w:rPr>
          <w:rFonts w:ascii="Calibri" w:hAnsi="Calibri" w:cs="Calibri"/>
          <w:i/>
          <w:iCs/>
          <w:sz w:val="22"/>
          <w:szCs w:val="22"/>
        </w:rPr>
        <w:t xml:space="preserve"> Concerns were raised with the </w:t>
      </w:r>
      <w:r w:rsidR="00DF770F">
        <w:rPr>
          <w:rFonts w:ascii="Calibri" w:hAnsi="Calibri" w:cs="Calibri"/>
          <w:i/>
          <w:iCs/>
          <w:sz w:val="22"/>
          <w:szCs w:val="22"/>
        </w:rPr>
        <w:t xml:space="preserve">importing of decorations, where similar decorations would’ve been used in previous events. Why can decorations purchased in previous years not be reused? </w:t>
      </w:r>
      <w:r w:rsidR="00B64D3B">
        <w:rPr>
          <w:rFonts w:ascii="Calibri" w:hAnsi="Calibri" w:cs="Calibri"/>
          <w:i/>
          <w:iCs/>
          <w:sz w:val="22"/>
          <w:szCs w:val="22"/>
        </w:rPr>
        <w:t>Concerns were also raised regarding the high cost of prizes and the extremely large quantity of sweets being purchased.</w:t>
      </w:r>
      <w:r w:rsidR="007E64ED">
        <w:rPr>
          <w:rFonts w:ascii="Calibri" w:hAnsi="Calibri" w:cs="Calibri"/>
          <w:i/>
          <w:iCs/>
          <w:sz w:val="22"/>
          <w:szCs w:val="22"/>
        </w:rPr>
        <w:t xml:space="preserve"> While some </w:t>
      </w:r>
      <w:r w:rsidR="00CD4B8B">
        <w:rPr>
          <w:rFonts w:ascii="Calibri" w:hAnsi="Calibri" w:cs="Calibri"/>
          <w:i/>
          <w:iCs/>
          <w:sz w:val="22"/>
          <w:szCs w:val="22"/>
        </w:rPr>
        <w:t xml:space="preserve">items clearly may need to be imported, some of the decorations are generic enough that they could be sourced locally at a lower cost and more sustainably. Given the high value of prizes, could a larger </w:t>
      </w:r>
      <w:r w:rsidR="00463DF5">
        <w:rPr>
          <w:rFonts w:ascii="Calibri" w:hAnsi="Calibri" w:cs="Calibri"/>
          <w:i/>
          <w:iCs/>
          <w:sz w:val="22"/>
          <w:szCs w:val="22"/>
        </w:rPr>
        <w:t xml:space="preserve">attendance fee be charged? </w:t>
      </w:r>
      <w:r w:rsidR="00463DF5" w:rsidRPr="00463DF5">
        <w:rPr>
          <w:rFonts w:ascii="Calibri" w:hAnsi="Calibri" w:cs="Calibri"/>
          <w:i/>
          <w:iCs/>
          <w:color w:val="FFFFFF" w:themeColor="background1"/>
          <w:sz w:val="22"/>
          <w:szCs w:val="22"/>
          <w:highlight w:val="red"/>
        </w:rPr>
        <w:t>Unanimously rejected</w:t>
      </w:r>
      <w:r w:rsidR="00463DF5">
        <w:rPr>
          <w:rFonts w:ascii="Calibri" w:hAnsi="Calibri" w:cs="Calibri"/>
          <w:i/>
          <w:iCs/>
          <w:sz w:val="22"/>
          <w:szCs w:val="22"/>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256A37" w:rsidRPr="007A2753" w14:paraId="3065E5B4"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793A15A9" w14:textId="5B1E68CC" w:rsidR="00256A37" w:rsidRPr="00BA5705" w:rsidRDefault="00143887" w:rsidP="002619ED">
            <w:pPr>
              <w:jc w:val="center"/>
              <w:rPr>
                <w:rFonts w:ascii="Calibri" w:hAnsi="Calibri" w:cs="Calibri"/>
                <w:sz w:val="22"/>
                <w:szCs w:val="22"/>
              </w:rPr>
            </w:pPr>
            <w:hyperlink r:id="rId18" w:history="1">
              <w:r>
                <w:rPr>
                  <w:rStyle w:val="Hyperlink"/>
                  <w:rFonts w:ascii="Calibri" w:hAnsi="Calibri" w:cs="Calibri"/>
                  <w:sz w:val="22"/>
                  <w:szCs w:val="22"/>
                </w:rPr>
                <w:t>2002</w:t>
              </w:r>
            </w:hyperlink>
          </w:p>
        </w:tc>
        <w:tc>
          <w:tcPr>
            <w:tcW w:w="2346" w:type="dxa"/>
            <w:tcBorders>
              <w:top w:val="single" w:sz="6" w:space="0" w:color="auto"/>
              <w:bottom w:val="single" w:sz="6" w:space="0" w:color="auto"/>
            </w:tcBorders>
            <w:tcMar>
              <w:left w:w="90" w:type="dxa"/>
              <w:right w:w="90" w:type="dxa"/>
            </w:tcMar>
          </w:tcPr>
          <w:p w14:paraId="445DF340" w14:textId="5670A3E3" w:rsidR="00256A37" w:rsidRPr="00BA5705" w:rsidRDefault="005328B8"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Malaysian Society</w:t>
            </w:r>
            <w:r w:rsidR="00E471E2">
              <w:rPr>
                <w:rFonts w:ascii="Calibri" w:eastAsia="Calibri" w:hAnsi="Calibri" w:cs="Calibri"/>
                <w:color w:val="000000" w:themeColor="text1"/>
                <w:sz w:val="22"/>
                <w:szCs w:val="22"/>
              </w:rPr>
              <w:t xml:space="preserve"> </w:t>
            </w:r>
            <w:r w:rsidR="00C058FD">
              <w:rPr>
                <w:rFonts w:ascii="Calibri" w:eastAsia="Calibri" w:hAnsi="Calibri" w:cs="Calibri"/>
                <w:color w:val="000000" w:themeColor="text1"/>
                <w:sz w:val="22"/>
                <w:szCs w:val="22"/>
              </w:rPr>
              <w:t>(838)</w:t>
            </w:r>
          </w:p>
        </w:tc>
        <w:tc>
          <w:tcPr>
            <w:tcW w:w="2551" w:type="dxa"/>
            <w:tcBorders>
              <w:top w:val="single" w:sz="6" w:space="0" w:color="auto"/>
              <w:bottom w:val="single" w:sz="6" w:space="0" w:color="auto"/>
            </w:tcBorders>
            <w:tcMar>
              <w:left w:w="90" w:type="dxa"/>
              <w:right w:w="90" w:type="dxa"/>
            </w:tcMar>
          </w:tcPr>
          <w:p w14:paraId="6349A5A8" w14:textId="2944EFA8" w:rsidR="00256A37" w:rsidRPr="00BA5705" w:rsidRDefault="005328B8"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Deepavali – The Festive of Lights</w:t>
            </w:r>
          </w:p>
        </w:tc>
        <w:tc>
          <w:tcPr>
            <w:tcW w:w="851" w:type="dxa"/>
            <w:tcBorders>
              <w:top w:val="single" w:sz="6" w:space="0" w:color="auto"/>
              <w:bottom w:val="single" w:sz="6" w:space="0" w:color="auto"/>
            </w:tcBorders>
            <w:tcMar>
              <w:left w:w="90" w:type="dxa"/>
              <w:right w:w="90" w:type="dxa"/>
            </w:tcMar>
          </w:tcPr>
          <w:p w14:paraId="1B64FBD8" w14:textId="5551AC4E" w:rsidR="00256A37" w:rsidRPr="00BA5705" w:rsidRDefault="00322952"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0C1E50D5" w14:textId="02B548AE" w:rsidR="00256A37" w:rsidRPr="00BA5705" w:rsidRDefault="00322952"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5328B8">
              <w:rPr>
                <w:rFonts w:ascii="Calibri" w:eastAsia="Calibri" w:hAnsi="Calibri" w:cs="Calibri"/>
                <w:color w:val="000000" w:themeColor="text1"/>
                <w:sz w:val="22"/>
                <w:szCs w:val="22"/>
              </w:rPr>
              <w:t>36.65 (100%)</w:t>
            </w:r>
          </w:p>
        </w:tc>
        <w:tc>
          <w:tcPr>
            <w:tcW w:w="1500" w:type="dxa"/>
            <w:tcBorders>
              <w:top w:val="single" w:sz="6" w:space="0" w:color="auto"/>
              <w:bottom w:val="single" w:sz="6" w:space="0" w:color="auto"/>
              <w:right w:val="single" w:sz="6" w:space="0" w:color="auto"/>
            </w:tcBorders>
            <w:tcMar>
              <w:left w:w="90" w:type="dxa"/>
              <w:right w:w="90" w:type="dxa"/>
            </w:tcMar>
          </w:tcPr>
          <w:p w14:paraId="020FBA2C" w14:textId="7F048728" w:rsidR="00256A37" w:rsidRPr="00BA5705" w:rsidRDefault="00B93F35" w:rsidP="002619ED">
            <w:pPr>
              <w:rPr>
                <w:rFonts w:ascii="Calibri" w:hAnsi="Calibri" w:cs="Calibri"/>
                <w:sz w:val="22"/>
                <w:szCs w:val="22"/>
              </w:rPr>
            </w:pPr>
            <w:r>
              <w:rPr>
                <w:rFonts w:ascii="Calibri" w:hAnsi="Calibri" w:cs="Calibri"/>
                <w:sz w:val="22"/>
                <w:szCs w:val="22"/>
              </w:rPr>
              <w:t>51</w:t>
            </w:r>
            <w:r w:rsidR="009066CE">
              <w:rPr>
                <w:rFonts w:ascii="Calibri" w:hAnsi="Calibri" w:cs="Calibri"/>
                <w:sz w:val="22"/>
                <w:szCs w:val="22"/>
              </w:rPr>
              <w:t xml:space="preserve"> / £0.00</w:t>
            </w:r>
          </w:p>
        </w:tc>
      </w:tr>
    </w:tbl>
    <w:p w14:paraId="6C960454" w14:textId="4870836D" w:rsidR="00273CEC" w:rsidRPr="0008197B" w:rsidRDefault="000C5FF5">
      <w:pPr>
        <w:rPr>
          <w:rFonts w:ascii="Calibri" w:hAnsi="Calibri" w:cs="Calibri"/>
          <w:i/>
          <w:iCs/>
          <w:sz w:val="22"/>
          <w:szCs w:val="22"/>
        </w:rPr>
      </w:pPr>
      <w:r>
        <w:rPr>
          <w:rFonts w:ascii="Calibri" w:hAnsi="Calibri" w:cs="Calibri"/>
          <w:i/>
          <w:iCs/>
          <w:sz w:val="22"/>
          <w:szCs w:val="22"/>
        </w:rPr>
        <w:t>Socs Exec members applauded the low expenditure for such a well-catered event.</w:t>
      </w:r>
      <w:r w:rsidR="003E4BE2">
        <w:rPr>
          <w:rFonts w:ascii="Calibri" w:hAnsi="Calibri" w:cs="Calibri"/>
          <w:i/>
          <w:iCs/>
          <w:sz w:val="22"/>
          <w:szCs w:val="22"/>
        </w:rPr>
        <w:t xml:space="preserve"> </w:t>
      </w:r>
      <w:r w:rsidR="003E4BE2" w:rsidRPr="004F58E2">
        <w:rPr>
          <w:rFonts w:ascii="Calibri" w:hAnsi="Calibri" w:cs="Calibri"/>
          <w:i/>
          <w:iCs/>
          <w:sz w:val="22"/>
          <w:szCs w:val="22"/>
          <w:highlight w:val="green"/>
        </w:rPr>
        <w:t xml:space="preserve">Unanimously </w:t>
      </w:r>
      <w:r w:rsidR="004F58E2" w:rsidRPr="004F58E2">
        <w:rPr>
          <w:rFonts w:ascii="Calibri" w:hAnsi="Calibri" w:cs="Calibri"/>
          <w:i/>
          <w:iCs/>
          <w:sz w:val="22"/>
          <w:szCs w:val="22"/>
          <w:highlight w:val="green"/>
        </w:rPr>
        <w:t>approved.</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5328B8" w:rsidRPr="007A2753" w14:paraId="7545457D"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0C073C83" w14:textId="5C257EF6" w:rsidR="005328B8" w:rsidRDefault="006247E4" w:rsidP="002619ED">
            <w:pPr>
              <w:jc w:val="center"/>
            </w:pPr>
            <w:hyperlink r:id="rId19" w:history="1">
              <w:r>
                <w:rPr>
                  <w:rStyle w:val="Hyperlink"/>
                  <w:rFonts w:ascii="Calibri" w:hAnsi="Calibri" w:cs="Calibri"/>
                  <w:sz w:val="22"/>
                  <w:szCs w:val="22"/>
                </w:rPr>
                <w:t>2007</w:t>
              </w:r>
            </w:hyperlink>
          </w:p>
        </w:tc>
        <w:tc>
          <w:tcPr>
            <w:tcW w:w="2346" w:type="dxa"/>
            <w:tcBorders>
              <w:top w:val="single" w:sz="6" w:space="0" w:color="auto"/>
              <w:bottom w:val="single" w:sz="6" w:space="0" w:color="auto"/>
            </w:tcBorders>
            <w:tcMar>
              <w:left w:w="90" w:type="dxa"/>
              <w:right w:w="90" w:type="dxa"/>
            </w:tcMar>
          </w:tcPr>
          <w:p w14:paraId="0CA913A8" w14:textId="1A154147" w:rsidR="005328B8" w:rsidRDefault="006247E4"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Symphony Orchestra </w:t>
            </w:r>
            <w:r w:rsidR="00C058FD">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SUSO</w:t>
            </w:r>
            <w:r w:rsidR="00C058FD">
              <w:rPr>
                <w:rFonts w:ascii="Calibri" w:eastAsia="Calibri" w:hAnsi="Calibri" w:cs="Calibri"/>
                <w:color w:val="000000" w:themeColor="text1"/>
                <w:sz w:val="22"/>
                <w:szCs w:val="22"/>
              </w:rPr>
              <w:t xml:space="preserve"> (914)</w:t>
            </w:r>
          </w:p>
        </w:tc>
        <w:tc>
          <w:tcPr>
            <w:tcW w:w="2551" w:type="dxa"/>
            <w:tcBorders>
              <w:top w:val="single" w:sz="6" w:space="0" w:color="auto"/>
              <w:bottom w:val="single" w:sz="6" w:space="0" w:color="auto"/>
            </w:tcBorders>
            <w:tcMar>
              <w:left w:w="90" w:type="dxa"/>
              <w:right w:w="90" w:type="dxa"/>
            </w:tcMar>
          </w:tcPr>
          <w:p w14:paraId="4D63D1FF" w14:textId="0AB657F5" w:rsidR="005328B8" w:rsidRDefault="006247E4"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Grant for SUSO Winter Concert</w:t>
            </w:r>
          </w:p>
        </w:tc>
        <w:tc>
          <w:tcPr>
            <w:tcW w:w="851" w:type="dxa"/>
            <w:tcBorders>
              <w:top w:val="single" w:sz="6" w:space="0" w:color="auto"/>
              <w:bottom w:val="single" w:sz="6" w:space="0" w:color="auto"/>
            </w:tcBorders>
            <w:tcMar>
              <w:left w:w="90" w:type="dxa"/>
              <w:right w:w="90" w:type="dxa"/>
            </w:tcMar>
          </w:tcPr>
          <w:p w14:paraId="097C05CC" w14:textId="64B4E3E2" w:rsidR="005328B8" w:rsidRDefault="00303A8D"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A&amp;C</w:t>
            </w:r>
          </w:p>
        </w:tc>
        <w:tc>
          <w:tcPr>
            <w:tcW w:w="1302" w:type="dxa"/>
            <w:tcBorders>
              <w:top w:val="single" w:sz="6" w:space="0" w:color="auto"/>
              <w:bottom w:val="single" w:sz="6" w:space="0" w:color="auto"/>
            </w:tcBorders>
            <w:tcMar>
              <w:left w:w="90" w:type="dxa"/>
              <w:right w:w="90" w:type="dxa"/>
            </w:tcMar>
          </w:tcPr>
          <w:p w14:paraId="75F714A2" w14:textId="560E5A0E" w:rsidR="005328B8" w:rsidRDefault="00303A8D"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£500.00 (62%)</w:t>
            </w:r>
          </w:p>
        </w:tc>
        <w:tc>
          <w:tcPr>
            <w:tcW w:w="1500" w:type="dxa"/>
            <w:tcBorders>
              <w:top w:val="single" w:sz="6" w:space="0" w:color="auto"/>
              <w:bottom w:val="single" w:sz="6" w:space="0" w:color="auto"/>
              <w:right w:val="single" w:sz="6" w:space="0" w:color="auto"/>
            </w:tcBorders>
            <w:tcMar>
              <w:left w:w="90" w:type="dxa"/>
              <w:right w:w="90" w:type="dxa"/>
            </w:tcMar>
          </w:tcPr>
          <w:p w14:paraId="22DF8D87" w14:textId="4DF89D37" w:rsidR="005328B8" w:rsidRDefault="005F4EC7" w:rsidP="002619ED">
            <w:pPr>
              <w:rPr>
                <w:rFonts w:ascii="Calibri" w:hAnsi="Calibri" w:cs="Calibri"/>
                <w:sz w:val="22"/>
                <w:szCs w:val="22"/>
              </w:rPr>
            </w:pPr>
            <w:r>
              <w:rPr>
                <w:rFonts w:ascii="Calibri" w:hAnsi="Calibri" w:cs="Calibri"/>
                <w:sz w:val="22"/>
                <w:szCs w:val="22"/>
              </w:rPr>
              <w:t>55 / £0.00</w:t>
            </w:r>
          </w:p>
        </w:tc>
      </w:tr>
    </w:tbl>
    <w:p w14:paraId="3A7C2E79" w14:textId="3FEDCEF6" w:rsidR="00E80EB0" w:rsidRPr="00E80EB0" w:rsidRDefault="006D7D49">
      <w:pPr>
        <w:rPr>
          <w:rFonts w:ascii="Calibri" w:hAnsi="Calibri" w:cs="Calibri"/>
          <w:i/>
          <w:iCs/>
          <w:sz w:val="22"/>
          <w:szCs w:val="22"/>
        </w:rPr>
      </w:pPr>
      <w:r>
        <w:rPr>
          <w:rFonts w:ascii="Calibri" w:hAnsi="Calibri" w:cs="Calibri"/>
          <w:i/>
          <w:iCs/>
          <w:sz w:val="22"/>
          <w:szCs w:val="22"/>
        </w:rPr>
        <w:t xml:space="preserve">Socs Exec members would much prefer to </w:t>
      </w:r>
      <w:r w:rsidR="009C4B63">
        <w:rPr>
          <w:rFonts w:ascii="Calibri" w:hAnsi="Calibri" w:cs="Calibri"/>
          <w:i/>
          <w:iCs/>
          <w:sz w:val="22"/>
          <w:szCs w:val="22"/>
        </w:rPr>
        <w:t>see quotes and specific examples r</w:t>
      </w:r>
      <w:r w:rsidR="009D3DBC">
        <w:rPr>
          <w:rFonts w:ascii="Calibri" w:hAnsi="Calibri" w:cs="Calibri"/>
          <w:i/>
          <w:iCs/>
          <w:sz w:val="22"/>
          <w:szCs w:val="22"/>
        </w:rPr>
        <w:t>ather than just descriptions from last year. Members are uncomfortable funding gifts from grant money.</w:t>
      </w:r>
      <w:r w:rsidR="00EA030C">
        <w:rPr>
          <w:rFonts w:ascii="Calibri" w:hAnsi="Calibri" w:cs="Calibri"/>
          <w:i/>
          <w:iCs/>
          <w:sz w:val="22"/>
          <w:szCs w:val="22"/>
        </w:rPr>
        <w:t xml:space="preserve"> Members would like to see income from ticket sales as part of the application.</w:t>
      </w:r>
      <w:r w:rsidR="00B26ACF">
        <w:rPr>
          <w:rFonts w:ascii="Calibri" w:hAnsi="Calibri" w:cs="Calibri"/>
          <w:i/>
          <w:iCs/>
          <w:sz w:val="22"/>
          <w:szCs w:val="22"/>
        </w:rPr>
        <w:t xml:space="preserve"> </w:t>
      </w:r>
      <w:r w:rsidR="00B26ACF" w:rsidRPr="00B26ACF">
        <w:rPr>
          <w:rFonts w:ascii="Calibri" w:hAnsi="Calibri" w:cs="Calibri"/>
          <w:i/>
          <w:iCs/>
          <w:sz w:val="22"/>
          <w:szCs w:val="22"/>
          <w:highlight w:val="green"/>
        </w:rPr>
        <w:t>Unanimously approved</w:t>
      </w:r>
      <w:r w:rsidR="00B26ACF">
        <w:rPr>
          <w:rFonts w:ascii="Calibri" w:hAnsi="Calibri" w:cs="Calibri"/>
          <w:i/>
          <w:iCs/>
          <w:sz w:val="22"/>
          <w:szCs w:val="22"/>
        </w:rPr>
        <w:t>, with the condition grant money is used specifically for the church hire.</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5328B8" w:rsidRPr="007A2753" w14:paraId="099BA560" w14:textId="77777777">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3F3A04BD" w14:textId="16F3DD79" w:rsidR="005328B8" w:rsidRDefault="006247E4" w:rsidP="002619ED">
            <w:pPr>
              <w:jc w:val="center"/>
            </w:pPr>
            <w:hyperlink r:id="rId20" w:history="1">
              <w:r>
                <w:rPr>
                  <w:rStyle w:val="Hyperlink"/>
                  <w:rFonts w:ascii="Calibri" w:hAnsi="Calibri" w:cs="Calibri"/>
                  <w:sz w:val="22"/>
                  <w:szCs w:val="22"/>
                </w:rPr>
                <w:t>2004</w:t>
              </w:r>
            </w:hyperlink>
          </w:p>
        </w:tc>
        <w:tc>
          <w:tcPr>
            <w:tcW w:w="2346" w:type="dxa"/>
            <w:tcBorders>
              <w:top w:val="single" w:sz="6" w:space="0" w:color="auto"/>
              <w:bottom w:val="single" w:sz="6" w:space="0" w:color="auto"/>
            </w:tcBorders>
            <w:tcMar>
              <w:left w:w="90" w:type="dxa"/>
              <w:right w:w="90" w:type="dxa"/>
            </w:tcMar>
          </w:tcPr>
          <w:p w14:paraId="2FD4A96B" w14:textId="627C7554" w:rsidR="005328B8" w:rsidRDefault="006247E4"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Engineers Without Borders </w:t>
            </w:r>
            <w:r w:rsidR="00C058FD">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EWB</w:t>
            </w:r>
            <w:r w:rsidR="00C058FD">
              <w:rPr>
                <w:rFonts w:ascii="Calibri" w:eastAsia="Calibri" w:hAnsi="Calibri" w:cs="Calibri"/>
                <w:color w:val="000000" w:themeColor="text1"/>
                <w:sz w:val="22"/>
                <w:szCs w:val="22"/>
              </w:rPr>
              <w:t xml:space="preserve"> </w:t>
            </w:r>
            <w:r w:rsidR="00253DB2">
              <w:rPr>
                <w:rFonts w:ascii="Calibri" w:eastAsia="Calibri" w:hAnsi="Calibri" w:cs="Calibri"/>
                <w:color w:val="000000" w:themeColor="text1"/>
                <w:sz w:val="22"/>
                <w:szCs w:val="22"/>
              </w:rPr>
              <w:t>(822)</w:t>
            </w:r>
          </w:p>
        </w:tc>
        <w:tc>
          <w:tcPr>
            <w:tcW w:w="2551" w:type="dxa"/>
            <w:tcBorders>
              <w:top w:val="single" w:sz="6" w:space="0" w:color="auto"/>
              <w:bottom w:val="single" w:sz="6" w:space="0" w:color="auto"/>
            </w:tcBorders>
            <w:tcMar>
              <w:left w:w="90" w:type="dxa"/>
              <w:right w:w="90" w:type="dxa"/>
            </w:tcMar>
          </w:tcPr>
          <w:p w14:paraId="0C7430C9" w14:textId="4088C150" w:rsidR="005328B8" w:rsidRDefault="006247E4"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Engineers without Borders – Big Pitch Final</w:t>
            </w:r>
          </w:p>
        </w:tc>
        <w:tc>
          <w:tcPr>
            <w:tcW w:w="851" w:type="dxa"/>
            <w:tcBorders>
              <w:top w:val="single" w:sz="6" w:space="0" w:color="auto"/>
              <w:bottom w:val="single" w:sz="6" w:space="0" w:color="auto"/>
            </w:tcBorders>
            <w:tcMar>
              <w:left w:w="90" w:type="dxa"/>
              <w:right w:w="90" w:type="dxa"/>
            </w:tcMar>
          </w:tcPr>
          <w:p w14:paraId="60804A5C" w14:textId="402A628F" w:rsidR="005328B8" w:rsidRDefault="009D2874"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34B1A63B" w14:textId="57E43A0D" w:rsidR="005328B8" w:rsidRDefault="0063683A" w:rsidP="002619ED">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£66.98 (-36%)</w:t>
            </w:r>
          </w:p>
        </w:tc>
        <w:tc>
          <w:tcPr>
            <w:tcW w:w="1500" w:type="dxa"/>
            <w:tcBorders>
              <w:top w:val="single" w:sz="6" w:space="0" w:color="auto"/>
              <w:bottom w:val="single" w:sz="6" w:space="0" w:color="auto"/>
              <w:right w:val="single" w:sz="6" w:space="0" w:color="auto"/>
            </w:tcBorders>
            <w:tcMar>
              <w:left w:w="90" w:type="dxa"/>
              <w:right w:w="90" w:type="dxa"/>
            </w:tcMar>
          </w:tcPr>
          <w:p w14:paraId="1E42F41C" w14:textId="15FF6A15" w:rsidR="005328B8" w:rsidRDefault="007C0DD9" w:rsidP="002619ED">
            <w:pPr>
              <w:rPr>
                <w:rFonts w:ascii="Calibri" w:hAnsi="Calibri" w:cs="Calibri"/>
                <w:sz w:val="22"/>
                <w:szCs w:val="22"/>
              </w:rPr>
            </w:pPr>
            <w:r>
              <w:rPr>
                <w:rFonts w:ascii="Calibri" w:hAnsi="Calibri" w:cs="Calibri"/>
                <w:sz w:val="22"/>
                <w:szCs w:val="22"/>
              </w:rPr>
              <w:t>43 / £0.00</w:t>
            </w:r>
          </w:p>
        </w:tc>
      </w:tr>
    </w:tbl>
    <w:p w14:paraId="069F8C33" w14:textId="7B04A296" w:rsidR="000A5488" w:rsidRPr="0048059A" w:rsidRDefault="0048059A" w:rsidP="002B4A86">
      <w:pPr>
        <w:rPr>
          <w:rFonts w:ascii="Calibri" w:hAnsi="Calibri" w:cs="Calibri"/>
          <w:i/>
          <w:iCs/>
          <w:sz w:val="22"/>
          <w:szCs w:val="22"/>
        </w:rPr>
      </w:pPr>
      <w:r>
        <w:rPr>
          <w:rFonts w:ascii="Calibri" w:hAnsi="Calibri" w:cs="Calibri"/>
          <w:i/>
          <w:iCs/>
          <w:sz w:val="22"/>
          <w:szCs w:val="22"/>
        </w:rPr>
        <w:t xml:space="preserve">EG explained that the society had spoken to her, and that the £250.00 prize money </w:t>
      </w:r>
      <w:r w:rsidR="00A300E6">
        <w:rPr>
          <w:rFonts w:ascii="Calibri" w:hAnsi="Calibri" w:cs="Calibri"/>
          <w:i/>
          <w:iCs/>
          <w:sz w:val="22"/>
          <w:szCs w:val="22"/>
        </w:rPr>
        <w:t xml:space="preserve">they would prefer not to use towards their expenses. </w:t>
      </w:r>
      <w:proofErr w:type="gramStart"/>
      <w:r w:rsidR="00A300E6">
        <w:rPr>
          <w:rFonts w:ascii="Calibri" w:hAnsi="Calibri" w:cs="Calibri"/>
          <w:i/>
          <w:iCs/>
          <w:sz w:val="22"/>
          <w:szCs w:val="22"/>
        </w:rPr>
        <w:t>Therefore</w:t>
      </w:r>
      <w:proofErr w:type="gramEnd"/>
      <w:r w:rsidR="00A300E6">
        <w:rPr>
          <w:rFonts w:ascii="Calibri" w:hAnsi="Calibri" w:cs="Calibri"/>
          <w:i/>
          <w:iCs/>
          <w:sz w:val="22"/>
          <w:szCs w:val="22"/>
        </w:rPr>
        <w:t xml:space="preserve"> Socs Exec have a decision as to whether they consider the prize money to be “expected income”</w:t>
      </w:r>
      <w:r w:rsidR="00B0428B">
        <w:rPr>
          <w:rFonts w:ascii="Calibri" w:hAnsi="Calibri" w:cs="Calibri"/>
          <w:i/>
          <w:iCs/>
          <w:sz w:val="22"/>
          <w:szCs w:val="22"/>
        </w:rPr>
        <w:t xml:space="preserve"> or not.</w:t>
      </w:r>
      <w:r w:rsidR="00BE5EF9">
        <w:rPr>
          <w:rFonts w:ascii="Calibri" w:hAnsi="Calibri" w:cs="Calibri"/>
          <w:i/>
          <w:iCs/>
          <w:sz w:val="22"/>
          <w:szCs w:val="22"/>
        </w:rPr>
        <w:t xml:space="preserve"> Socs Exec </w:t>
      </w:r>
      <w:r w:rsidR="00BD2936">
        <w:rPr>
          <w:rFonts w:ascii="Calibri" w:hAnsi="Calibri" w:cs="Calibri"/>
          <w:i/>
          <w:iCs/>
          <w:sz w:val="22"/>
          <w:szCs w:val="22"/>
        </w:rPr>
        <w:t>agreed that prize money should not be considered income.</w:t>
      </w:r>
      <w:r w:rsidR="00AA2E94">
        <w:rPr>
          <w:rFonts w:ascii="Calibri" w:hAnsi="Calibri" w:cs="Calibri"/>
          <w:i/>
          <w:iCs/>
          <w:sz w:val="22"/>
          <w:szCs w:val="22"/>
        </w:rPr>
        <w:t xml:space="preserve"> Additionally, Socs Exec felt that </w:t>
      </w:r>
      <w:r w:rsidR="00310DA0">
        <w:rPr>
          <w:rFonts w:ascii="Calibri" w:hAnsi="Calibri" w:cs="Calibri"/>
          <w:i/>
          <w:iCs/>
          <w:sz w:val="22"/>
          <w:szCs w:val="22"/>
        </w:rPr>
        <w:t>a larger amount of the request could be funded by Socs Exec due to the</w:t>
      </w:r>
      <w:r w:rsidR="00F94C70">
        <w:rPr>
          <w:rFonts w:ascii="Calibri" w:hAnsi="Calibri" w:cs="Calibri"/>
          <w:i/>
          <w:iCs/>
          <w:sz w:val="22"/>
          <w:szCs w:val="22"/>
        </w:rPr>
        <w:t xml:space="preserve"> </w:t>
      </w:r>
      <w:r w:rsidR="006C6B96">
        <w:rPr>
          <w:rFonts w:ascii="Calibri" w:hAnsi="Calibri" w:cs="Calibri"/>
          <w:i/>
          <w:iCs/>
          <w:sz w:val="22"/>
          <w:szCs w:val="22"/>
        </w:rPr>
        <w:t>low costs found by the society.</w:t>
      </w:r>
      <w:r w:rsidR="00B0428B">
        <w:rPr>
          <w:rFonts w:ascii="Calibri" w:hAnsi="Calibri" w:cs="Calibri"/>
          <w:i/>
          <w:iCs/>
          <w:sz w:val="22"/>
          <w:szCs w:val="22"/>
        </w:rPr>
        <w:t xml:space="preserve"> </w:t>
      </w:r>
      <w:r w:rsidR="006E0FA1">
        <w:rPr>
          <w:rFonts w:ascii="Calibri" w:hAnsi="Calibri" w:cs="Calibri"/>
          <w:i/>
          <w:iCs/>
          <w:sz w:val="22"/>
          <w:szCs w:val="22"/>
        </w:rPr>
        <w:t xml:space="preserve">Socs Exec </w:t>
      </w:r>
      <w:r w:rsidR="006E0FA1" w:rsidRPr="0069496E">
        <w:rPr>
          <w:rFonts w:ascii="Calibri" w:hAnsi="Calibri" w:cs="Calibri"/>
          <w:i/>
          <w:iCs/>
          <w:sz w:val="22"/>
          <w:szCs w:val="22"/>
          <w:highlight w:val="yellow"/>
        </w:rPr>
        <w:t>unanimously quer</w:t>
      </w:r>
      <w:r w:rsidR="0069496E" w:rsidRPr="0069496E">
        <w:rPr>
          <w:rFonts w:ascii="Calibri" w:hAnsi="Calibri" w:cs="Calibri"/>
          <w:i/>
          <w:iCs/>
          <w:sz w:val="22"/>
          <w:szCs w:val="22"/>
          <w:highlight w:val="yellow"/>
        </w:rPr>
        <w:t>y out-of-cycle with delegation to the Socs Team</w:t>
      </w:r>
      <w:r w:rsidR="006E0FA1">
        <w:rPr>
          <w:rFonts w:ascii="Calibri" w:hAnsi="Calibri" w:cs="Calibri"/>
          <w:i/>
          <w:iCs/>
          <w:sz w:val="22"/>
          <w:szCs w:val="22"/>
        </w:rPr>
        <w:t>, asking them to remove the prize money</w:t>
      </w:r>
      <w:r w:rsidR="00CD6003">
        <w:rPr>
          <w:rFonts w:ascii="Calibri" w:hAnsi="Calibri" w:cs="Calibri"/>
          <w:i/>
          <w:iCs/>
          <w:sz w:val="22"/>
          <w:szCs w:val="22"/>
        </w:rPr>
        <w:t xml:space="preserve"> as income</w:t>
      </w:r>
      <w:r w:rsidR="00BE5EF9">
        <w:rPr>
          <w:rFonts w:ascii="Calibri" w:hAnsi="Calibri" w:cs="Calibri"/>
          <w:i/>
          <w:iCs/>
          <w:sz w:val="22"/>
          <w:szCs w:val="22"/>
        </w:rPr>
        <w:t>,</w:t>
      </w:r>
      <w:r w:rsidR="006E0FA1">
        <w:rPr>
          <w:rFonts w:ascii="Calibri" w:hAnsi="Calibri" w:cs="Calibri"/>
          <w:i/>
          <w:iCs/>
          <w:sz w:val="22"/>
          <w:szCs w:val="22"/>
        </w:rPr>
        <w:t xml:space="preserve"> </w:t>
      </w:r>
      <w:r w:rsidR="0083071D">
        <w:rPr>
          <w:rFonts w:ascii="Calibri" w:hAnsi="Calibri" w:cs="Calibri"/>
          <w:i/>
          <w:iCs/>
          <w:sz w:val="22"/>
          <w:szCs w:val="22"/>
        </w:rPr>
        <w:t>and</w:t>
      </w:r>
      <w:r w:rsidR="00BE5EF9">
        <w:rPr>
          <w:rFonts w:ascii="Calibri" w:hAnsi="Calibri" w:cs="Calibri"/>
          <w:i/>
          <w:iCs/>
          <w:sz w:val="22"/>
          <w:szCs w:val="22"/>
        </w:rPr>
        <w:t xml:space="preserve"> are encouraged to</w:t>
      </w:r>
      <w:r w:rsidR="0083071D">
        <w:rPr>
          <w:rFonts w:ascii="Calibri" w:hAnsi="Calibri" w:cs="Calibri"/>
          <w:i/>
          <w:iCs/>
          <w:sz w:val="22"/>
          <w:szCs w:val="22"/>
        </w:rPr>
        <w:t xml:space="preserve"> increase the amount they are asking for to £11</w:t>
      </w:r>
      <w:r w:rsidR="00B669FE">
        <w:rPr>
          <w:rFonts w:ascii="Calibri" w:hAnsi="Calibri" w:cs="Calibri"/>
          <w:i/>
          <w:iCs/>
          <w:sz w:val="22"/>
          <w:szCs w:val="22"/>
        </w:rPr>
        <w:t>6.18</w:t>
      </w:r>
      <w:r w:rsidR="00CD6003">
        <w:rPr>
          <w:rFonts w:ascii="Calibri" w:hAnsi="Calibri" w:cs="Calibri"/>
          <w:i/>
          <w:iCs/>
          <w:sz w:val="22"/>
          <w:szCs w:val="22"/>
        </w:rPr>
        <w:t>.</w:t>
      </w:r>
    </w:p>
    <w:p w14:paraId="3E7C8D8F" w14:textId="31D23295" w:rsidR="005855F6" w:rsidRPr="00434466" w:rsidRDefault="00434466" w:rsidP="002B4A86">
      <w:pPr>
        <w:rPr>
          <w:rFonts w:ascii="Calibri" w:hAnsi="Calibri" w:cs="Calibri"/>
        </w:rPr>
      </w:pPr>
      <w:r w:rsidRPr="00434466">
        <w:rPr>
          <w:rFonts w:ascii="Calibri" w:hAnsi="Calibri" w:cs="Calibri"/>
          <w:sz w:val="22"/>
          <w:szCs w:val="22"/>
        </w:rPr>
        <w:t xml:space="preserve">Total - </w:t>
      </w:r>
      <w:r w:rsidR="00431BBF">
        <w:rPr>
          <w:rFonts w:ascii="Calibri" w:hAnsi="Calibri" w:cs="Calibri"/>
          <w:sz w:val="22"/>
          <w:szCs w:val="22"/>
        </w:rPr>
        <w:t>£</w:t>
      </w:r>
      <w:r w:rsidR="000B0B1C">
        <w:rPr>
          <w:rFonts w:ascii="Calibri" w:hAnsi="Calibri" w:cs="Calibri"/>
          <w:sz w:val="22"/>
          <w:szCs w:val="22"/>
        </w:rPr>
        <w:t>2,493.02</w:t>
      </w:r>
    </w:p>
    <w:p w14:paraId="47274714" w14:textId="77777777" w:rsidR="006F6D01" w:rsidRDefault="006F6D01"/>
    <w:sectPr w:rsidR="006F6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B61A8"/>
    <w:multiLevelType w:val="multilevel"/>
    <w:tmpl w:val="804E9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463A8"/>
    <w:multiLevelType w:val="hybridMultilevel"/>
    <w:tmpl w:val="C2DE7B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F667FD"/>
    <w:multiLevelType w:val="hybridMultilevel"/>
    <w:tmpl w:val="24229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679663">
    <w:abstractNumId w:val="0"/>
  </w:num>
  <w:num w:numId="2" w16cid:durableId="1292588083">
    <w:abstractNumId w:val="2"/>
  </w:num>
  <w:num w:numId="3" w16cid:durableId="77221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52"/>
    <w:rsid w:val="000171C4"/>
    <w:rsid w:val="00051E8A"/>
    <w:rsid w:val="000612A5"/>
    <w:rsid w:val="00064890"/>
    <w:rsid w:val="0008197B"/>
    <w:rsid w:val="00093711"/>
    <w:rsid w:val="000A5488"/>
    <w:rsid w:val="000A7BEB"/>
    <w:rsid w:val="000B0B1C"/>
    <w:rsid w:val="000C3D14"/>
    <w:rsid w:val="000C5FF5"/>
    <w:rsid w:val="000F2FD4"/>
    <w:rsid w:val="000F5423"/>
    <w:rsid w:val="000F60E5"/>
    <w:rsid w:val="00106D19"/>
    <w:rsid w:val="001201BF"/>
    <w:rsid w:val="00142B38"/>
    <w:rsid w:val="00143887"/>
    <w:rsid w:val="00167C2F"/>
    <w:rsid w:val="00175D10"/>
    <w:rsid w:val="00190E12"/>
    <w:rsid w:val="001963DA"/>
    <w:rsid w:val="00197EE1"/>
    <w:rsid w:val="001A1DCB"/>
    <w:rsid w:val="001A2332"/>
    <w:rsid w:val="001B4708"/>
    <w:rsid w:val="001B5870"/>
    <w:rsid w:val="001D6618"/>
    <w:rsid w:val="001E160E"/>
    <w:rsid w:val="001E5816"/>
    <w:rsid w:val="001F2C7C"/>
    <w:rsid w:val="001F3A71"/>
    <w:rsid w:val="00225332"/>
    <w:rsid w:val="00253DB2"/>
    <w:rsid w:val="00256A37"/>
    <w:rsid w:val="002619ED"/>
    <w:rsid w:val="00262727"/>
    <w:rsid w:val="00273CEC"/>
    <w:rsid w:val="00283855"/>
    <w:rsid w:val="0028790A"/>
    <w:rsid w:val="00287F75"/>
    <w:rsid w:val="002A3397"/>
    <w:rsid w:val="002A3BBB"/>
    <w:rsid w:val="002B4A86"/>
    <w:rsid w:val="002B7129"/>
    <w:rsid w:val="002C2002"/>
    <w:rsid w:val="002C3D27"/>
    <w:rsid w:val="002C5F1C"/>
    <w:rsid w:val="002E42C0"/>
    <w:rsid w:val="002E4F7C"/>
    <w:rsid w:val="002F4654"/>
    <w:rsid w:val="00303A8D"/>
    <w:rsid w:val="00310DA0"/>
    <w:rsid w:val="00322952"/>
    <w:rsid w:val="003468E7"/>
    <w:rsid w:val="003637AF"/>
    <w:rsid w:val="0036470A"/>
    <w:rsid w:val="003A2312"/>
    <w:rsid w:val="003B5706"/>
    <w:rsid w:val="003C2195"/>
    <w:rsid w:val="003E4BE2"/>
    <w:rsid w:val="003F2924"/>
    <w:rsid w:val="003F76B7"/>
    <w:rsid w:val="004009BD"/>
    <w:rsid w:val="004123EC"/>
    <w:rsid w:val="00421335"/>
    <w:rsid w:val="0042784F"/>
    <w:rsid w:val="00431BBF"/>
    <w:rsid w:val="00434466"/>
    <w:rsid w:val="004516BF"/>
    <w:rsid w:val="004519A7"/>
    <w:rsid w:val="00463DF5"/>
    <w:rsid w:val="00476462"/>
    <w:rsid w:val="0048059A"/>
    <w:rsid w:val="004844EF"/>
    <w:rsid w:val="00485E55"/>
    <w:rsid w:val="004C22B1"/>
    <w:rsid w:val="004C3816"/>
    <w:rsid w:val="004C3D47"/>
    <w:rsid w:val="004C3E7D"/>
    <w:rsid w:val="004D72C1"/>
    <w:rsid w:val="004E51C2"/>
    <w:rsid w:val="004E71BA"/>
    <w:rsid w:val="004F4930"/>
    <w:rsid w:val="004F58E2"/>
    <w:rsid w:val="005027BE"/>
    <w:rsid w:val="005166BD"/>
    <w:rsid w:val="00516828"/>
    <w:rsid w:val="00520C65"/>
    <w:rsid w:val="005328B8"/>
    <w:rsid w:val="005425F9"/>
    <w:rsid w:val="00544E65"/>
    <w:rsid w:val="00555AEF"/>
    <w:rsid w:val="005626C0"/>
    <w:rsid w:val="005855F6"/>
    <w:rsid w:val="00594449"/>
    <w:rsid w:val="005C311A"/>
    <w:rsid w:val="005C6355"/>
    <w:rsid w:val="005F1981"/>
    <w:rsid w:val="005F2514"/>
    <w:rsid w:val="005F4EC7"/>
    <w:rsid w:val="00601448"/>
    <w:rsid w:val="006247E4"/>
    <w:rsid w:val="00631176"/>
    <w:rsid w:val="0063683A"/>
    <w:rsid w:val="0064337D"/>
    <w:rsid w:val="00657D5A"/>
    <w:rsid w:val="00663381"/>
    <w:rsid w:val="00665455"/>
    <w:rsid w:val="006840FF"/>
    <w:rsid w:val="00693E32"/>
    <w:rsid w:val="0069496E"/>
    <w:rsid w:val="006A585D"/>
    <w:rsid w:val="006C6B96"/>
    <w:rsid w:val="006D59D9"/>
    <w:rsid w:val="006D7D49"/>
    <w:rsid w:val="006E0FA1"/>
    <w:rsid w:val="006E4D4E"/>
    <w:rsid w:val="006F54EF"/>
    <w:rsid w:val="006F6D01"/>
    <w:rsid w:val="00703AF4"/>
    <w:rsid w:val="00707508"/>
    <w:rsid w:val="00710F84"/>
    <w:rsid w:val="00714482"/>
    <w:rsid w:val="0073251D"/>
    <w:rsid w:val="00734F19"/>
    <w:rsid w:val="007413B6"/>
    <w:rsid w:val="00752C43"/>
    <w:rsid w:val="00772336"/>
    <w:rsid w:val="00787062"/>
    <w:rsid w:val="007A0CC8"/>
    <w:rsid w:val="007B179D"/>
    <w:rsid w:val="007B6882"/>
    <w:rsid w:val="007C056A"/>
    <w:rsid w:val="007C0DD9"/>
    <w:rsid w:val="007C4A99"/>
    <w:rsid w:val="007D0D42"/>
    <w:rsid w:val="007E64ED"/>
    <w:rsid w:val="00815920"/>
    <w:rsid w:val="008269B4"/>
    <w:rsid w:val="0083071D"/>
    <w:rsid w:val="0083501B"/>
    <w:rsid w:val="00836BDD"/>
    <w:rsid w:val="00855D71"/>
    <w:rsid w:val="008D6C07"/>
    <w:rsid w:val="009066CE"/>
    <w:rsid w:val="009526A8"/>
    <w:rsid w:val="009577C8"/>
    <w:rsid w:val="00964522"/>
    <w:rsid w:val="00972BAA"/>
    <w:rsid w:val="00973A65"/>
    <w:rsid w:val="00974432"/>
    <w:rsid w:val="00976FA5"/>
    <w:rsid w:val="0098276D"/>
    <w:rsid w:val="009853E5"/>
    <w:rsid w:val="00987DC1"/>
    <w:rsid w:val="009A3BC5"/>
    <w:rsid w:val="009B0609"/>
    <w:rsid w:val="009C09D4"/>
    <w:rsid w:val="009C4B63"/>
    <w:rsid w:val="009D2874"/>
    <w:rsid w:val="009D3DBC"/>
    <w:rsid w:val="009D4994"/>
    <w:rsid w:val="009D662E"/>
    <w:rsid w:val="00A11613"/>
    <w:rsid w:val="00A300E6"/>
    <w:rsid w:val="00A316E9"/>
    <w:rsid w:val="00A43180"/>
    <w:rsid w:val="00A52D26"/>
    <w:rsid w:val="00A549DA"/>
    <w:rsid w:val="00A568EE"/>
    <w:rsid w:val="00A64E44"/>
    <w:rsid w:val="00A82DF8"/>
    <w:rsid w:val="00A95268"/>
    <w:rsid w:val="00AA2E94"/>
    <w:rsid w:val="00AA527C"/>
    <w:rsid w:val="00AF7307"/>
    <w:rsid w:val="00B00BA6"/>
    <w:rsid w:val="00B0428B"/>
    <w:rsid w:val="00B215C5"/>
    <w:rsid w:val="00B26ACF"/>
    <w:rsid w:val="00B33210"/>
    <w:rsid w:val="00B640D4"/>
    <w:rsid w:val="00B64D3B"/>
    <w:rsid w:val="00B669FE"/>
    <w:rsid w:val="00B7064F"/>
    <w:rsid w:val="00B8500B"/>
    <w:rsid w:val="00B93F35"/>
    <w:rsid w:val="00B96A0B"/>
    <w:rsid w:val="00B97775"/>
    <w:rsid w:val="00BA5705"/>
    <w:rsid w:val="00BB466B"/>
    <w:rsid w:val="00BD238B"/>
    <w:rsid w:val="00BD2936"/>
    <w:rsid w:val="00BE3C08"/>
    <w:rsid w:val="00BE5EF9"/>
    <w:rsid w:val="00C008D5"/>
    <w:rsid w:val="00C058FD"/>
    <w:rsid w:val="00C10579"/>
    <w:rsid w:val="00C17A74"/>
    <w:rsid w:val="00C34691"/>
    <w:rsid w:val="00C450EA"/>
    <w:rsid w:val="00C46459"/>
    <w:rsid w:val="00C96DC3"/>
    <w:rsid w:val="00CB138C"/>
    <w:rsid w:val="00CB51E8"/>
    <w:rsid w:val="00CD4B8B"/>
    <w:rsid w:val="00CD6003"/>
    <w:rsid w:val="00CF1905"/>
    <w:rsid w:val="00D24C9F"/>
    <w:rsid w:val="00D25965"/>
    <w:rsid w:val="00D41F2E"/>
    <w:rsid w:val="00D81261"/>
    <w:rsid w:val="00DB4373"/>
    <w:rsid w:val="00DB58B6"/>
    <w:rsid w:val="00DC1809"/>
    <w:rsid w:val="00DD47E0"/>
    <w:rsid w:val="00DD4B5A"/>
    <w:rsid w:val="00DD4B6D"/>
    <w:rsid w:val="00DE2052"/>
    <w:rsid w:val="00DE3309"/>
    <w:rsid w:val="00DF770F"/>
    <w:rsid w:val="00E17DAC"/>
    <w:rsid w:val="00E371D1"/>
    <w:rsid w:val="00E471E2"/>
    <w:rsid w:val="00E75657"/>
    <w:rsid w:val="00E80EB0"/>
    <w:rsid w:val="00E8767A"/>
    <w:rsid w:val="00E97CC2"/>
    <w:rsid w:val="00EA030C"/>
    <w:rsid w:val="00EA6D24"/>
    <w:rsid w:val="00EB2467"/>
    <w:rsid w:val="00EB2C48"/>
    <w:rsid w:val="00EC2E13"/>
    <w:rsid w:val="00ED16EF"/>
    <w:rsid w:val="00F013B5"/>
    <w:rsid w:val="00F10E56"/>
    <w:rsid w:val="00F24A85"/>
    <w:rsid w:val="00F437E8"/>
    <w:rsid w:val="00F50927"/>
    <w:rsid w:val="00F605D8"/>
    <w:rsid w:val="00F7576E"/>
    <w:rsid w:val="00F90B78"/>
    <w:rsid w:val="00F94C70"/>
    <w:rsid w:val="00FB51FE"/>
    <w:rsid w:val="00FD303E"/>
    <w:rsid w:val="00FD5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72CD"/>
  <w15:chartTrackingRefBased/>
  <w15:docId w15:val="{252756E4-4DFB-401F-AA30-1CB8B660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052"/>
    <w:rPr>
      <w:rFonts w:eastAsiaTheme="majorEastAsia" w:cstheme="majorBidi"/>
      <w:color w:val="272727" w:themeColor="text1" w:themeTint="D8"/>
    </w:rPr>
  </w:style>
  <w:style w:type="paragraph" w:styleId="Title">
    <w:name w:val="Title"/>
    <w:basedOn w:val="Normal"/>
    <w:next w:val="Normal"/>
    <w:link w:val="TitleChar"/>
    <w:uiPriority w:val="10"/>
    <w:qFormat/>
    <w:rsid w:val="00DE2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052"/>
    <w:pPr>
      <w:spacing w:before="160"/>
      <w:jc w:val="center"/>
    </w:pPr>
    <w:rPr>
      <w:i/>
      <w:iCs/>
      <w:color w:val="404040" w:themeColor="text1" w:themeTint="BF"/>
    </w:rPr>
  </w:style>
  <w:style w:type="character" w:customStyle="1" w:styleId="QuoteChar">
    <w:name w:val="Quote Char"/>
    <w:basedOn w:val="DefaultParagraphFont"/>
    <w:link w:val="Quote"/>
    <w:uiPriority w:val="29"/>
    <w:rsid w:val="00DE2052"/>
    <w:rPr>
      <w:i/>
      <w:iCs/>
      <w:color w:val="404040" w:themeColor="text1" w:themeTint="BF"/>
    </w:rPr>
  </w:style>
  <w:style w:type="paragraph" w:styleId="ListParagraph">
    <w:name w:val="List Paragraph"/>
    <w:basedOn w:val="Normal"/>
    <w:uiPriority w:val="34"/>
    <w:qFormat/>
    <w:rsid w:val="00DE2052"/>
    <w:pPr>
      <w:ind w:left="720"/>
      <w:contextualSpacing/>
    </w:pPr>
  </w:style>
  <w:style w:type="character" w:styleId="IntenseEmphasis">
    <w:name w:val="Intense Emphasis"/>
    <w:basedOn w:val="DefaultParagraphFont"/>
    <w:uiPriority w:val="21"/>
    <w:qFormat/>
    <w:rsid w:val="00DE2052"/>
    <w:rPr>
      <w:i/>
      <w:iCs/>
      <w:color w:val="0F4761" w:themeColor="accent1" w:themeShade="BF"/>
    </w:rPr>
  </w:style>
  <w:style w:type="paragraph" w:styleId="IntenseQuote">
    <w:name w:val="Intense Quote"/>
    <w:basedOn w:val="Normal"/>
    <w:next w:val="Normal"/>
    <w:link w:val="IntenseQuoteChar"/>
    <w:uiPriority w:val="30"/>
    <w:qFormat/>
    <w:rsid w:val="00DE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052"/>
    <w:rPr>
      <w:i/>
      <w:iCs/>
      <w:color w:val="0F4761" w:themeColor="accent1" w:themeShade="BF"/>
    </w:rPr>
  </w:style>
  <w:style w:type="character" w:styleId="IntenseReference">
    <w:name w:val="Intense Reference"/>
    <w:basedOn w:val="DefaultParagraphFont"/>
    <w:uiPriority w:val="32"/>
    <w:qFormat/>
    <w:rsid w:val="00DE2052"/>
    <w:rPr>
      <w:b/>
      <w:bCs/>
      <w:smallCaps/>
      <w:color w:val="0F4761" w:themeColor="accent1" w:themeShade="BF"/>
      <w:spacing w:val="5"/>
    </w:rPr>
  </w:style>
  <w:style w:type="table" w:styleId="TableGrid">
    <w:name w:val="Table Grid"/>
    <w:basedOn w:val="TableNormal"/>
    <w:uiPriority w:val="59"/>
    <w:rsid w:val="0058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5F6"/>
    <w:rPr>
      <w:color w:val="467886" w:themeColor="hyperlink"/>
      <w:u w:val="single"/>
    </w:rPr>
  </w:style>
  <w:style w:type="character" w:styleId="UnresolvedMention">
    <w:name w:val="Unresolved Mention"/>
    <w:basedOn w:val="DefaultParagraphFont"/>
    <w:uiPriority w:val="99"/>
    <w:semiHidden/>
    <w:unhideWhenUsed/>
    <w:rsid w:val="000612A5"/>
    <w:rPr>
      <w:color w:val="605E5C"/>
      <w:shd w:val="clear" w:color="auto" w:fill="E1DFDD"/>
    </w:rPr>
  </w:style>
  <w:style w:type="character" w:styleId="FollowedHyperlink">
    <w:name w:val="FollowedHyperlink"/>
    <w:basedOn w:val="DefaultParagraphFont"/>
    <w:uiPriority w:val="99"/>
    <w:semiHidden/>
    <w:unhideWhenUsed/>
    <w:rsid w:val="007C05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98">
      <w:bodyDiv w:val="1"/>
      <w:marLeft w:val="0"/>
      <w:marRight w:val="0"/>
      <w:marTop w:val="0"/>
      <w:marBottom w:val="0"/>
      <w:divBdr>
        <w:top w:val="none" w:sz="0" w:space="0" w:color="auto"/>
        <w:left w:val="none" w:sz="0" w:space="0" w:color="auto"/>
        <w:bottom w:val="none" w:sz="0" w:space="0" w:color="auto"/>
        <w:right w:val="none" w:sz="0" w:space="0" w:color="auto"/>
      </w:divBdr>
    </w:div>
    <w:div w:id="1261063842">
      <w:bodyDiv w:val="1"/>
      <w:marLeft w:val="0"/>
      <w:marRight w:val="0"/>
      <w:marTop w:val="0"/>
      <w:marBottom w:val="0"/>
      <w:divBdr>
        <w:top w:val="none" w:sz="0" w:space="0" w:color="auto"/>
        <w:left w:val="none" w:sz="0" w:space="0" w:color="auto"/>
        <w:bottom w:val="none" w:sz="0" w:space="0" w:color="auto"/>
        <w:right w:val="none" w:sz="0" w:space="0" w:color="auto"/>
      </w:divBdr>
    </w:div>
    <w:div w:id="1718771553">
      <w:bodyDiv w:val="1"/>
      <w:marLeft w:val="0"/>
      <w:marRight w:val="0"/>
      <w:marTop w:val="0"/>
      <w:marBottom w:val="0"/>
      <w:divBdr>
        <w:top w:val="none" w:sz="0" w:space="0" w:color="auto"/>
        <w:left w:val="none" w:sz="0" w:space="0" w:color="auto"/>
        <w:bottom w:val="none" w:sz="0" w:space="0" w:color="auto"/>
        <w:right w:val="none" w:sz="0" w:space="0" w:color="auto"/>
      </w:divBdr>
    </w:div>
    <w:div w:id="19638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groups/societies-exec/" TargetMode="External"/><Relationship Id="rId13" Type="http://schemas.openxmlformats.org/officeDocument/2006/relationships/hyperlink" Target="https://www.strathunion.com/gas/Master/Request/Edit?RequestId=1999" TargetMode="External"/><Relationship Id="rId18" Type="http://schemas.openxmlformats.org/officeDocument/2006/relationships/hyperlink" Target="https://www.strathunion.com/gas/Master/Request/Edit?RequestId=2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trathunion.com/gas/Master/Request/Edit?RequestId=2000" TargetMode="External"/><Relationship Id="rId17" Type="http://schemas.openxmlformats.org/officeDocument/2006/relationships/hyperlink" Target="https://www.strathunion.com/gas/Master/Request/Edit?RequestId=2005" TargetMode="External"/><Relationship Id="rId2" Type="http://schemas.openxmlformats.org/officeDocument/2006/relationships/customXml" Target="../customXml/item2.xml"/><Relationship Id="rId16" Type="http://schemas.openxmlformats.org/officeDocument/2006/relationships/hyperlink" Target="https://www.strathunion.com/gas/Master/Request/Edit?RequestId=1939" TargetMode="External"/><Relationship Id="rId20" Type="http://schemas.openxmlformats.org/officeDocument/2006/relationships/hyperlink" Target="https://www.strathunion.com/gas/Master/Request/Edit?RequestId=200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athunion.com/gas/Master/Request/Edit?RequestId=1997" TargetMode="External"/><Relationship Id="rId5" Type="http://schemas.openxmlformats.org/officeDocument/2006/relationships/styles" Target="styles.xml"/><Relationship Id="rId15" Type="http://schemas.openxmlformats.org/officeDocument/2006/relationships/hyperlink" Target="https://www.strathunion.com/gas/Master/Request/Edit?RequestId=1998" TargetMode="External"/><Relationship Id="rId10" Type="http://schemas.openxmlformats.org/officeDocument/2006/relationships/hyperlink" Target="https://www.strathunion.com/gas/Master/Request/Edit?RequestId=1996" TargetMode="External"/><Relationship Id="rId19" Type="http://schemas.openxmlformats.org/officeDocument/2006/relationships/hyperlink" Target="https://www.strathunion.com/gas/Master/Request/Edit?RequestId=2007" TargetMode="External"/><Relationship Id="rId4" Type="http://schemas.openxmlformats.org/officeDocument/2006/relationships/numbering" Target="numbering.xml"/><Relationship Id="rId9" Type="http://schemas.openxmlformats.org/officeDocument/2006/relationships/hyperlink" Target="https://www.strathunion.com/gas/Master/Request/Edit?RequestId=1993" TargetMode="External"/><Relationship Id="rId14" Type="http://schemas.openxmlformats.org/officeDocument/2006/relationships/hyperlink" Target="https://www.strathunion.com/gas/Master/Request/Edit?RequestId=19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E5C101A08CA45A80B52DF697D2B84" ma:contentTypeVersion="18" ma:contentTypeDescription="Create a new document." ma:contentTypeScope="" ma:versionID="99e115597323560363ab90d274f2b5d2">
  <xsd:schema xmlns:xsd="http://www.w3.org/2001/XMLSchema" xmlns:xs="http://www.w3.org/2001/XMLSchema" xmlns:p="http://schemas.microsoft.com/office/2006/metadata/properties" xmlns:ns2="3651ceb2-072c-4bfe-9abe-656b7158ae67" xmlns:ns3="a291a291-324b-48d6-bdce-c7039fd25ade" targetNamespace="http://schemas.microsoft.com/office/2006/metadata/properties" ma:root="true" ma:fieldsID="96811fd2985d9ffb8b3ea431284944fe" ns2:_="" ns3:_="">
    <xsd:import namespace="3651ceb2-072c-4bfe-9abe-656b7158ae67"/>
    <xsd:import namespace="a291a291-324b-48d6-bdce-c7039fd25ad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1ceb2-072c-4bfe-9abe-656b7158a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91a291-324b-48d6-bdce-c7039fd25a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da877-dc3a-4687-a941-4b179c326aaa}" ma:internalName="TaxCatchAll" ma:showField="CatchAllData" ma:web="a291a291-324b-48d6-bdce-c7039fd2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51ceb2-072c-4bfe-9abe-656b7158ae67">
      <Terms xmlns="http://schemas.microsoft.com/office/infopath/2007/PartnerControls"/>
    </lcf76f155ced4ddcb4097134ff3c332f>
    <TaxCatchAll xmlns="a291a291-324b-48d6-bdce-c7039fd25ade" xsi:nil="true"/>
  </documentManagement>
</p:properties>
</file>

<file path=customXml/itemProps1.xml><?xml version="1.0" encoding="utf-8"?>
<ds:datastoreItem xmlns:ds="http://schemas.openxmlformats.org/officeDocument/2006/customXml" ds:itemID="{DF5DDFF0-7350-49F9-9D74-FF69DD0A5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1ceb2-072c-4bfe-9abe-656b7158ae67"/>
    <ds:schemaRef ds:uri="a291a291-324b-48d6-bdce-c7039fd25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3CB1C-042F-49B0-96A8-D695B8AC9BEE}">
  <ds:schemaRefs>
    <ds:schemaRef ds:uri="http://schemas.microsoft.com/sharepoint/v3/contenttype/forms"/>
  </ds:schemaRefs>
</ds:datastoreItem>
</file>

<file path=customXml/itemProps3.xml><?xml version="1.0" encoding="utf-8"?>
<ds:datastoreItem xmlns:ds="http://schemas.openxmlformats.org/officeDocument/2006/customXml" ds:itemID="{E1DE950F-C970-44E1-86BE-0FB5ABF14660}">
  <ds:schemaRefs>
    <ds:schemaRef ds:uri="http://schemas.microsoft.com/office/2006/metadata/properties"/>
    <ds:schemaRef ds:uri="http://schemas.microsoft.com/office/infopath/2007/PartnerControls"/>
    <ds:schemaRef ds:uri="3651ceb2-072c-4bfe-9abe-656b7158ae67"/>
    <ds:schemaRef ds:uri="a291a291-324b-48d6-bdce-c7039fd25ade"/>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887</Words>
  <Characters>4801</Characters>
  <Application>Microsoft Office Word</Application>
  <DocSecurity>0</DocSecurity>
  <Lines>174</Lines>
  <Paragraphs>113</Paragraphs>
  <ScaleCrop>false</ScaleCrop>
  <Company>University of Strathclyde</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Holmes</dc:creator>
  <cp:keywords/>
  <dc:description/>
  <cp:lastModifiedBy>Ellie Gomersall</cp:lastModifiedBy>
  <cp:revision>83</cp:revision>
  <dcterms:created xsi:type="dcterms:W3CDTF">2025-10-09T12:56:00Z</dcterms:created>
  <dcterms:modified xsi:type="dcterms:W3CDTF">2025-10-22T13:13:00Z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0x010100816E5C101A08CA45A80B52DF697D2B84</vt:lpwstr>
  </property>
  <property fmtid="{D5CDD505-2E9C-101B-9397-08002B2CF9AE}" pid="3" name="MediaServiceImageTags">
    <vt:lpwstr/>
  </property>
</Properties>
</file>