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B9" w:rsidRDefault="00D776B9" w:rsidP="002678F1">
      <w:pPr>
        <w:rPr>
          <w:rFonts w:asciiTheme="minorHAnsi" w:hAnsiTheme="minorHAnsi" w:cs="Arial"/>
          <w:b/>
          <w:color w:val="auto"/>
          <w:sz w:val="72"/>
        </w:rPr>
      </w:pPr>
      <w:r w:rsidRPr="00094763">
        <w:rPr>
          <w:rFonts w:ascii="Arial" w:hAnsi="Arial" w:cs="Arial"/>
          <w:b/>
          <w:noProof/>
          <w:color w:val="AC0000"/>
          <w:kern w:val="0"/>
          <w:sz w:val="56"/>
          <w:szCs w:val="24"/>
          <w14:ligatures w14:val="none"/>
          <w14:cntxtAlts w14:val="0"/>
        </w:rPr>
        <w:drawing>
          <wp:anchor distT="36576" distB="36576" distL="36576" distR="36576" simplePos="0" relativeHeight="251661312" behindDoc="0" locked="0" layoutInCell="1" allowOverlap="1" wp14:anchorId="3405A02F" wp14:editId="56DF05F6">
            <wp:simplePos x="0" y="0"/>
            <wp:positionH relativeFrom="column">
              <wp:posOffset>8147685</wp:posOffset>
            </wp:positionH>
            <wp:positionV relativeFrom="page">
              <wp:align>top</wp:align>
            </wp:positionV>
            <wp:extent cx="1219200" cy="1685925"/>
            <wp:effectExtent l="0" t="0" r="0" b="9525"/>
            <wp:wrapNone/>
            <wp:docPr id="1" name="Picture 1" descr="SUlogo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logo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685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765AA" w:rsidRPr="004765AA">
        <w:rPr>
          <w:rFonts w:asciiTheme="minorHAnsi" w:hAnsiTheme="minorHAnsi" w:cs="Arial"/>
          <w:b/>
          <w:color w:val="auto"/>
          <w:sz w:val="42"/>
          <w:szCs w:val="42"/>
        </w:rPr>
        <w:t>University of Strathclyde Sports Union</w:t>
      </w:r>
      <w:r w:rsidR="004765AA">
        <w:rPr>
          <w:rFonts w:asciiTheme="minorHAnsi" w:hAnsiTheme="minorHAnsi" w:cs="Arial"/>
          <w:b/>
          <w:color w:val="auto"/>
          <w:sz w:val="40"/>
        </w:rPr>
        <w:br/>
      </w:r>
      <w:r w:rsidR="002678F1">
        <w:rPr>
          <w:rFonts w:asciiTheme="minorHAnsi" w:hAnsiTheme="minorHAnsi" w:cs="Arial"/>
          <w:b/>
          <w:color w:val="auto"/>
          <w:sz w:val="72"/>
        </w:rPr>
        <w:t>Risk Assessment Form</w:t>
      </w:r>
    </w:p>
    <w:p w:rsidR="00DC6342" w:rsidRPr="00DC6342" w:rsidRDefault="00DC6342" w:rsidP="002678F1">
      <w:pPr>
        <w:rPr>
          <w:rFonts w:asciiTheme="minorHAnsi" w:hAnsiTheme="minorHAnsi" w:cs="Arial"/>
          <w:b/>
          <w:color w:val="auto"/>
          <w:sz w:val="10"/>
        </w:rPr>
      </w:pPr>
    </w:p>
    <w:tbl>
      <w:tblPr>
        <w:tblStyle w:val="TableGrid"/>
        <w:tblW w:w="14884"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27"/>
        <w:gridCol w:w="7457"/>
      </w:tblGrid>
      <w:tr w:rsidR="00722912" w:rsidRPr="00DC6342" w:rsidTr="003C4A11">
        <w:tc>
          <w:tcPr>
            <w:tcW w:w="14884" w:type="dxa"/>
            <w:gridSpan w:val="2"/>
            <w:shd w:val="clear" w:color="auto" w:fill="D9D9D9" w:themeFill="background1" w:themeFillShade="D9"/>
          </w:tcPr>
          <w:p w:rsidR="00722912" w:rsidRPr="00DC6342" w:rsidRDefault="002678F1" w:rsidP="003C4A11">
            <w:pPr>
              <w:spacing w:before="120" w:line="286" w:lineRule="auto"/>
              <w:rPr>
                <w:rFonts w:asciiTheme="minorHAnsi" w:hAnsiTheme="minorHAnsi" w:cs="Arial"/>
                <w:color w:val="auto"/>
                <w:sz w:val="21"/>
                <w:szCs w:val="21"/>
              </w:rPr>
            </w:pPr>
            <w:r w:rsidRPr="00DC6342">
              <w:rPr>
                <w:rFonts w:asciiTheme="minorHAnsi" w:hAnsiTheme="minorHAnsi" w:cs="Arial"/>
                <w:b/>
                <w:color w:val="C00000"/>
                <w:sz w:val="21"/>
                <w:szCs w:val="21"/>
              </w:rPr>
              <w:t>Member’s conducting risk assessment</w:t>
            </w:r>
            <w:r w:rsidR="00722912" w:rsidRPr="00DC6342">
              <w:rPr>
                <w:rFonts w:asciiTheme="minorHAnsi" w:hAnsiTheme="minorHAnsi" w:cs="Arial"/>
                <w:b/>
                <w:color w:val="C00000"/>
                <w:sz w:val="21"/>
                <w:szCs w:val="21"/>
              </w:rPr>
              <w:br/>
            </w:r>
            <w:r w:rsidR="00722912" w:rsidRPr="00DC6342">
              <w:rPr>
                <w:rFonts w:asciiTheme="minorHAnsi" w:hAnsiTheme="minorHAnsi" w:cs="Arial"/>
                <w:color w:val="auto"/>
                <w:sz w:val="21"/>
                <w:szCs w:val="21"/>
              </w:rPr>
              <w:t xml:space="preserve">Please read ‘How to Complete a Risk Assessment’ before completion. All risk assessments must be checked and passed by the </w:t>
            </w:r>
            <w:r w:rsidR="00613D6E" w:rsidRPr="00DC6342">
              <w:rPr>
                <w:rFonts w:asciiTheme="minorHAnsi" w:hAnsiTheme="minorHAnsi" w:cs="Arial"/>
                <w:color w:val="auto"/>
                <w:sz w:val="21"/>
                <w:szCs w:val="21"/>
              </w:rPr>
              <w:t>Sports Union President</w:t>
            </w:r>
            <w:r w:rsidR="00722912" w:rsidRPr="00DC6342">
              <w:rPr>
                <w:rFonts w:asciiTheme="minorHAnsi" w:hAnsiTheme="minorHAnsi" w:cs="Arial"/>
                <w:color w:val="auto"/>
                <w:sz w:val="21"/>
                <w:szCs w:val="21"/>
              </w:rPr>
              <w:t xml:space="preserve"> or appropriately delegated person(s) before the activity/event takes place.</w:t>
            </w:r>
          </w:p>
        </w:tc>
      </w:tr>
      <w:tr w:rsidR="00B96C9E" w:rsidRPr="00DC6342" w:rsidTr="003C4A11">
        <w:tc>
          <w:tcPr>
            <w:tcW w:w="7427" w:type="dxa"/>
            <w:shd w:val="clear" w:color="auto" w:fill="D9D9D9" w:themeFill="background1" w:themeFillShade="D9"/>
          </w:tcPr>
          <w:p w:rsidR="00B96C9E" w:rsidRPr="00DC6342" w:rsidRDefault="00B96C9E" w:rsidP="003C4A11">
            <w:pPr>
              <w:spacing w:before="120" w:line="286" w:lineRule="auto"/>
              <w:rPr>
                <w:rFonts w:asciiTheme="minorHAnsi" w:hAnsiTheme="minorHAnsi" w:cs="Arial"/>
                <w:b/>
                <w:color w:val="C00000"/>
                <w:sz w:val="21"/>
                <w:szCs w:val="21"/>
              </w:rPr>
            </w:pPr>
            <w:r w:rsidRPr="00DC6342">
              <w:rPr>
                <w:rFonts w:asciiTheme="minorHAnsi" w:hAnsiTheme="minorHAnsi" w:cs="Arial"/>
                <w:b/>
                <w:color w:val="C00000"/>
                <w:sz w:val="21"/>
                <w:szCs w:val="21"/>
              </w:rPr>
              <w:t>Event or activity being risk assessed:</w:t>
            </w:r>
          </w:p>
        </w:tc>
        <w:tc>
          <w:tcPr>
            <w:tcW w:w="7457" w:type="dxa"/>
          </w:tcPr>
          <w:p w:rsidR="00B96C9E" w:rsidRPr="00DC6342" w:rsidRDefault="00B96C9E" w:rsidP="003C4A11">
            <w:pPr>
              <w:spacing w:before="120" w:line="286" w:lineRule="auto"/>
              <w:rPr>
                <w:rFonts w:asciiTheme="minorHAnsi" w:hAnsiTheme="minorHAnsi" w:cs="Arial"/>
                <w:color w:val="auto"/>
                <w:sz w:val="21"/>
                <w:szCs w:val="21"/>
              </w:rPr>
            </w:pPr>
          </w:p>
        </w:tc>
      </w:tr>
      <w:tr w:rsidR="00B96C9E" w:rsidRPr="00DC6342" w:rsidTr="003C4A11">
        <w:tc>
          <w:tcPr>
            <w:tcW w:w="7427" w:type="dxa"/>
            <w:shd w:val="clear" w:color="auto" w:fill="D9D9D9" w:themeFill="background1" w:themeFillShade="D9"/>
          </w:tcPr>
          <w:p w:rsidR="00B96C9E" w:rsidRPr="00DC6342" w:rsidRDefault="00B96C9E" w:rsidP="003C4A11">
            <w:pPr>
              <w:spacing w:before="120" w:line="286" w:lineRule="auto"/>
              <w:rPr>
                <w:rFonts w:asciiTheme="minorHAnsi" w:hAnsiTheme="minorHAnsi" w:cs="Arial"/>
                <w:b/>
                <w:color w:val="C00000"/>
                <w:sz w:val="21"/>
                <w:szCs w:val="21"/>
              </w:rPr>
            </w:pPr>
            <w:r w:rsidRPr="00DC6342">
              <w:rPr>
                <w:rFonts w:asciiTheme="minorHAnsi" w:hAnsiTheme="minorHAnsi" w:cs="Arial"/>
                <w:b/>
                <w:color w:val="C00000"/>
                <w:sz w:val="21"/>
                <w:szCs w:val="21"/>
              </w:rPr>
              <w:t>Name of Sports Club:</w:t>
            </w:r>
          </w:p>
        </w:tc>
        <w:tc>
          <w:tcPr>
            <w:tcW w:w="7457" w:type="dxa"/>
          </w:tcPr>
          <w:p w:rsidR="00B96C9E" w:rsidRPr="00DC6342" w:rsidRDefault="00CE4CB5" w:rsidP="003C4A11">
            <w:pPr>
              <w:spacing w:before="120" w:line="286" w:lineRule="auto"/>
              <w:rPr>
                <w:rFonts w:asciiTheme="minorHAnsi" w:hAnsiTheme="minorHAnsi" w:cs="Arial"/>
                <w:color w:val="auto"/>
                <w:sz w:val="21"/>
                <w:szCs w:val="21"/>
              </w:rPr>
            </w:pPr>
            <w:r w:rsidRPr="00DC6342">
              <w:rPr>
                <w:rFonts w:asciiTheme="minorHAnsi" w:hAnsiTheme="minorHAnsi" w:cs="Arial"/>
                <w:color w:val="auto"/>
                <w:sz w:val="21"/>
                <w:szCs w:val="21"/>
              </w:rPr>
              <w:t xml:space="preserve">University of Strathclyde </w:t>
            </w:r>
            <w:r w:rsidR="003C4A11" w:rsidRPr="00DC6342">
              <w:rPr>
                <w:rFonts w:asciiTheme="minorHAnsi" w:hAnsiTheme="minorHAnsi" w:cs="Arial"/>
                <w:color w:val="auto"/>
                <w:sz w:val="21"/>
                <w:szCs w:val="21"/>
              </w:rPr>
              <w:t>[</w:t>
            </w:r>
            <w:r w:rsidR="003C4A11" w:rsidRPr="00DC6342">
              <w:rPr>
                <w:rFonts w:asciiTheme="minorHAnsi" w:hAnsiTheme="minorHAnsi" w:cs="Arial"/>
                <w:color w:val="auto"/>
                <w:sz w:val="21"/>
                <w:szCs w:val="21"/>
                <w:highlight w:val="yellow"/>
              </w:rPr>
              <w:t>sport</w:t>
            </w:r>
            <w:r w:rsidR="003C4A11" w:rsidRPr="00DC6342">
              <w:rPr>
                <w:rFonts w:asciiTheme="minorHAnsi" w:hAnsiTheme="minorHAnsi" w:cs="Arial"/>
                <w:color w:val="auto"/>
                <w:sz w:val="21"/>
                <w:szCs w:val="21"/>
              </w:rPr>
              <w:t>]</w:t>
            </w:r>
            <w:r w:rsidRPr="00DC6342">
              <w:rPr>
                <w:rFonts w:asciiTheme="minorHAnsi" w:hAnsiTheme="minorHAnsi" w:cs="Arial"/>
                <w:color w:val="auto"/>
                <w:sz w:val="21"/>
                <w:szCs w:val="21"/>
              </w:rPr>
              <w:t xml:space="preserve"> Club</w:t>
            </w:r>
          </w:p>
        </w:tc>
      </w:tr>
      <w:tr w:rsidR="00B96C9E" w:rsidRPr="00DC6342" w:rsidTr="003C4A11">
        <w:tc>
          <w:tcPr>
            <w:tcW w:w="7427" w:type="dxa"/>
            <w:shd w:val="clear" w:color="auto" w:fill="D9D9D9" w:themeFill="background1" w:themeFillShade="D9"/>
          </w:tcPr>
          <w:p w:rsidR="00B96C9E" w:rsidRPr="00DC6342" w:rsidRDefault="00722912" w:rsidP="003C4A11">
            <w:pPr>
              <w:spacing w:before="120" w:line="286" w:lineRule="auto"/>
              <w:rPr>
                <w:rFonts w:asciiTheme="minorHAnsi" w:hAnsiTheme="minorHAnsi" w:cs="Arial"/>
                <w:color w:val="auto"/>
                <w:sz w:val="21"/>
                <w:szCs w:val="21"/>
              </w:rPr>
            </w:pPr>
            <w:r w:rsidRPr="00DC6342">
              <w:rPr>
                <w:rFonts w:asciiTheme="minorHAnsi" w:hAnsiTheme="minorHAnsi" w:cs="Arial"/>
                <w:b/>
                <w:color w:val="C00000"/>
                <w:sz w:val="21"/>
                <w:szCs w:val="21"/>
              </w:rPr>
              <w:t xml:space="preserve">Authored by: </w:t>
            </w:r>
            <w:r w:rsidRPr="00DC6342">
              <w:rPr>
                <w:rFonts w:asciiTheme="minorHAnsi" w:hAnsiTheme="minorHAnsi" w:cs="Arial"/>
                <w:color w:val="auto"/>
                <w:sz w:val="21"/>
                <w:szCs w:val="21"/>
              </w:rPr>
              <w:t>(this must include at least one person involved in the activity)</w:t>
            </w:r>
          </w:p>
        </w:tc>
        <w:tc>
          <w:tcPr>
            <w:tcW w:w="7457" w:type="dxa"/>
          </w:tcPr>
          <w:p w:rsidR="00B96C9E" w:rsidRPr="00DC6342" w:rsidRDefault="00B96C9E" w:rsidP="003C4A11">
            <w:pPr>
              <w:spacing w:before="120" w:line="286" w:lineRule="auto"/>
              <w:rPr>
                <w:rFonts w:asciiTheme="minorHAnsi" w:hAnsiTheme="minorHAnsi" w:cs="Arial"/>
                <w:color w:val="auto"/>
                <w:sz w:val="21"/>
                <w:szCs w:val="21"/>
              </w:rPr>
            </w:pPr>
          </w:p>
        </w:tc>
      </w:tr>
      <w:tr w:rsidR="00B96C9E" w:rsidRPr="00DC6342" w:rsidTr="003C4A11">
        <w:tc>
          <w:tcPr>
            <w:tcW w:w="7427" w:type="dxa"/>
            <w:shd w:val="clear" w:color="auto" w:fill="D9D9D9" w:themeFill="background1" w:themeFillShade="D9"/>
          </w:tcPr>
          <w:p w:rsidR="00B96C9E" w:rsidRPr="00DC6342" w:rsidRDefault="00B96C9E" w:rsidP="003C4A11">
            <w:pPr>
              <w:spacing w:before="120" w:line="286" w:lineRule="auto"/>
              <w:rPr>
                <w:rFonts w:asciiTheme="minorHAnsi" w:hAnsiTheme="minorHAnsi" w:cs="Arial"/>
                <w:b/>
                <w:color w:val="C00000"/>
                <w:sz w:val="21"/>
                <w:szCs w:val="21"/>
              </w:rPr>
            </w:pPr>
            <w:r w:rsidRPr="00DC6342">
              <w:rPr>
                <w:rFonts w:asciiTheme="minorHAnsi" w:hAnsiTheme="minorHAnsi" w:cs="Arial"/>
                <w:b/>
                <w:color w:val="C00000"/>
                <w:sz w:val="21"/>
                <w:szCs w:val="21"/>
              </w:rPr>
              <w:t>Date of  completion of risk assessment:</w:t>
            </w:r>
          </w:p>
        </w:tc>
        <w:tc>
          <w:tcPr>
            <w:tcW w:w="7457" w:type="dxa"/>
          </w:tcPr>
          <w:p w:rsidR="00B96C9E" w:rsidRPr="00DC6342" w:rsidRDefault="00CE4CB5" w:rsidP="003C4A11">
            <w:pPr>
              <w:spacing w:before="120" w:line="286" w:lineRule="auto"/>
              <w:rPr>
                <w:rFonts w:asciiTheme="minorHAnsi" w:hAnsiTheme="minorHAnsi" w:cs="Arial"/>
                <w:color w:val="auto"/>
                <w:sz w:val="21"/>
                <w:szCs w:val="21"/>
              </w:rPr>
            </w:pPr>
            <w:r w:rsidRPr="00DC6342">
              <w:rPr>
                <w:rFonts w:asciiTheme="minorHAnsi" w:hAnsiTheme="minorHAnsi" w:cs="Arial"/>
                <w:color w:val="auto"/>
                <w:sz w:val="21"/>
                <w:szCs w:val="21"/>
              </w:rPr>
              <w:t>19</w:t>
            </w:r>
            <w:r w:rsidRPr="00DC6342">
              <w:rPr>
                <w:rFonts w:asciiTheme="minorHAnsi" w:hAnsiTheme="minorHAnsi" w:cs="Arial"/>
                <w:color w:val="auto"/>
                <w:sz w:val="21"/>
                <w:szCs w:val="21"/>
                <w:vertAlign w:val="superscript"/>
              </w:rPr>
              <w:t>th</w:t>
            </w:r>
            <w:r w:rsidRPr="00DC6342">
              <w:rPr>
                <w:rFonts w:asciiTheme="minorHAnsi" w:hAnsiTheme="minorHAnsi" w:cs="Arial"/>
                <w:color w:val="auto"/>
                <w:sz w:val="21"/>
                <w:szCs w:val="21"/>
              </w:rPr>
              <w:t xml:space="preserve"> September 2016</w:t>
            </w:r>
          </w:p>
        </w:tc>
      </w:tr>
    </w:tbl>
    <w:p w:rsidR="00B96C9E" w:rsidRPr="00DC6342" w:rsidRDefault="00B96C9E" w:rsidP="00B96C9E">
      <w:pPr>
        <w:rPr>
          <w:rFonts w:asciiTheme="minorHAnsi" w:hAnsiTheme="minorHAnsi" w:cs="Arial"/>
          <w:b/>
          <w:color w:val="C00000"/>
          <w:sz w:val="21"/>
          <w:szCs w:val="21"/>
        </w:rPr>
      </w:pPr>
    </w:p>
    <w:tbl>
      <w:tblPr>
        <w:tblStyle w:val="TableGrid"/>
        <w:tblW w:w="14884"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2"/>
        <w:gridCol w:w="2126"/>
        <w:gridCol w:w="2268"/>
        <w:gridCol w:w="2268"/>
        <w:gridCol w:w="2268"/>
        <w:gridCol w:w="2000"/>
        <w:gridCol w:w="2252"/>
      </w:tblGrid>
      <w:tr w:rsidR="00B96C9E" w:rsidRPr="00DC6342" w:rsidTr="003C4A11">
        <w:tc>
          <w:tcPr>
            <w:tcW w:w="14884" w:type="dxa"/>
            <w:gridSpan w:val="7"/>
            <w:shd w:val="clear" w:color="auto" w:fill="D9D9D9" w:themeFill="background1" w:themeFillShade="D9"/>
          </w:tcPr>
          <w:p w:rsidR="00B96C9E" w:rsidRPr="00DC6342" w:rsidRDefault="002678F1" w:rsidP="003C4A11">
            <w:pPr>
              <w:spacing w:before="120" w:line="240" w:lineRule="auto"/>
              <w:rPr>
                <w:rFonts w:ascii="Arial" w:hAnsi="Arial" w:cs="Arial"/>
                <w:color w:val="C00000"/>
                <w:sz w:val="21"/>
                <w:szCs w:val="21"/>
              </w:rPr>
            </w:pPr>
            <w:r w:rsidRPr="00DC6342">
              <w:rPr>
                <w:rFonts w:asciiTheme="minorHAnsi" w:hAnsiTheme="minorHAnsi" w:cs="Tahoma"/>
                <w:b/>
                <w:color w:val="AC0000"/>
                <w:sz w:val="21"/>
                <w:szCs w:val="21"/>
              </w:rPr>
              <w:t>Assessment review history</w:t>
            </w:r>
            <w:r w:rsidR="00B96C9E" w:rsidRPr="00DC6342">
              <w:rPr>
                <w:rFonts w:asciiTheme="minorHAnsi" w:hAnsiTheme="minorHAnsi" w:cs="Tahoma"/>
                <w:b/>
                <w:sz w:val="21"/>
                <w:szCs w:val="21"/>
              </w:rPr>
              <w:br/>
            </w:r>
            <w:r w:rsidR="00B96C9E" w:rsidRPr="00DC6342">
              <w:rPr>
                <w:rFonts w:asciiTheme="minorHAnsi" w:hAnsiTheme="minorHAnsi" w:cs="Tahoma"/>
                <w:sz w:val="21"/>
                <w:szCs w:val="21"/>
              </w:rPr>
              <w:t>This assessment should be reviewed immediately if there is any reason to suppose that the original assessment is no longer valid.  Otherwise, the assessment should be reviewed annually.  The responsible person</w:t>
            </w:r>
            <w:r w:rsidR="00DC6342">
              <w:rPr>
                <w:rFonts w:asciiTheme="minorHAnsi" w:hAnsiTheme="minorHAnsi" w:cs="Tahoma"/>
                <w:sz w:val="21"/>
                <w:szCs w:val="21"/>
              </w:rPr>
              <w:t xml:space="preserve"> (i.e. Club President)</w:t>
            </w:r>
            <w:r w:rsidR="00B96C9E" w:rsidRPr="00DC6342">
              <w:rPr>
                <w:rFonts w:asciiTheme="minorHAnsi" w:hAnsiTheme="minorHAnsi" w:cs="Tahoma"/>
                <w:sz w:val="21"/>
                <w:szCs w:val="21"/>
              </w:rPr>
              <w:t xml:space="preserve"> must ensure that this risk assessment remains valid.</w:t>
            </w:r>
          </w:p>
        </w:tc>
      </w:tr>
      <w:tr w:rsidR="00B96C9E" w:rsidRPr="00DC6342" w:rsidTr="003C4A11">
        <w:tc>
          <w:tcPr>
            <w:tcW w:w="1702" w:type="dxa"/>
            <w:shd w:val="clear" w:color="auto" w:fill="D9D9D9" w:themeFill="background1" w:themeFillShade="D9"/>
          </w:tcPr>
          <w:p w:rsidR="00B96C9E" w:rsidRPr="00DC6342" w:rsidRDefault="00B96C9E" w:rsidP="003C4A11">
            <w:pPr>
              <w:spacing w:before="120"/>
              <w:rPr>
                <w:rFonts w:asciiTheme="minorHAnsi" w:hAnsiTheme="minorHAnsi" w:cs="Tahoma"/>
                <w:sz w:val="21"/>
                <w:szCs w:val="21"/>
              </w:rPr>
            </w:pPr>
          </w:p>
        </w:tc>
        <w:tc>
          <w:tcPr>
            <w:tcW w:w="2126" w:type="dxa"/>
            <w:shd w:val="clear" w:color="auto" w:fill="D9D9D9" w:themeFill="background1" w:themeFillShade="D9"/>
          </w:tcPr>
          <w:p w:rsidR="00B96C9E" w:rsidRPr="00DC6342" w:rsidRDefault="00400F5D" w:rsidP="003C4A11">
            <w:pPr>
              <w:spacing w:before="120"/>
              <w:jc w:val="center"/>
              <w:rPr>
                <w:rFonts w:asciiTheme="minorHAnsi" w:hAnsiTheme="minorHAnsi" w:cs="Tahoma"/>
                <w:b/>
                <w:color w:val="AC0000"/>
                <w:sz w:val="21"/>
                <w:szCs w:val="21"/>
              </w:rPr>
            </w:pPr>
            <w:r w:rsidRPr="00DC6342">
              <w:rPr>
                <w:rFonts w:asciiTheme="minorHAnsi" w:hAnsiTheme="minorHAnsi" w:cs="Tahoma"/>
                <w:b/>
                <w:color w:val="AC0000"/>
                <w:sz w:val="21"/>
                <w:szCs w:val="21"/>
              </w:rPr>
              <w:t xml:space="preserve">Club </w:t>
            </w:r>
            <w:r w:rsidR="00B96C9E" w:rsidRPr="00DC6342">
              <w:rPr>
                <w:rFonts w:asciiTheme="minorHAnsi" w:hAnsiTheme="minorHAnsi" w:cs="Tahoma"/>
                <w:b/>
                <w:color w:val="AC0000"/>
                <w:sz w:val="21"/>
                <w:szCs w:val="21"/>
              </w:rPr>
              <w:t>Review 1</w:t>
            </w:r>
          </w:p>
        </w:tc>
        <w:tc>
          <w:tcPr>
            <w:tcW w:w="2268" w:type="dxa"/>
            <w:shd w:val="clear" w:color="auto" w:fill="D9D9D9" w:themeFill="background1" w:themeFillShade="D9"/>
          </w:tcPr>
          <w:p w:rsidR="00B96C9E" w:rsidRPr="00DC6342" w:rsidRDefault="00400F5D" w:rsidP="003C4A11">
            <w:pPr>
              <w:spacing w:before="120"/>
              <w:jc w:val="center"/>
              <w:rPr>
                <w:rFonts w:asciiTheme="minorHAnsi" w:hAnsiTheme="minorHAnsi" w:cs="Tahoma"/>
                <w:b/>
                <w:color w:val="AC0000"/>
                <w:sz w:val="21"/>
                <w:szCs w:val="21"/>
              </w:rPr>
            </w:pPr>
            <w:r w:rsidRPr="00DC6342">
              <w:rPr>
                <w:rFonts w:asciiTheme="minorHAnsi" w:hAnsiTheme="minorHAnsi" w:cs="Tahoma"/>
                <w:b/>
                <w:color w:val="AC0000"/>
                <w:sz w:val="21"/>
                <w:szCs w:val="21"/>
              </w:rPr>
              <w:t>USSU Office</w:t>
            </w:r>
          </w:p>
        </w:tc>
        <w:tc>
          <w:tcPr>
            <w:tcW w:w="2268" w:type="dxa"/>
            <w:shd w:val="clear" w:color="auto" w:fill="D9D9D9" w:themeFill="background1" w:themeFillShade="D9"/>
          </w:tcPr>
          <w:p w:rsidR="00B96C9E" w:rsidRPr="00DC6342" w:rsidRDefault="00400F5D" w:rsidP="003C4A11">
            <w:pPr>
              <w:spacing w:before="120"/>
              <w:jc w:val="center"/>
              <w:rPr>
                <w:rFonts w:asciiTheme="minorHAnsi" w:hAnsiTheme="minorHAnsi" w:cs="Tahoma"/>
                <w:b/>
                <w:color w:val="AC0000"/>
                <w:sz w:val="21"/>
                <w:szCs w:val="21"/>
              </w:rPr>
            </w:pPr>
            <w:r w:rsidRPr="00DC6342">
              <w:rPr>
                <w:rFonts w:asciiTheme="minorHAnsi" w:hAnsiTheme="minorHAnsi" w:cs="Tahoma"/>
                <w:b/>
                <w:color w:val="AC0000"/>
                <w:sz w:val="21"/>
                <w:szCs w:val="21"/>
              </w:rPr>
              <w:t>Club Review 2</w:t>
            </w:r>
          </w:p>
        </w:tc>
        <w:tc>
          <w:tcPr>
            <w:tcW w:w="2268" w:type="dxa"/>
            <w:shd w:val="clear" w:color="auto" w:fill="D9D9D9" w:themeFill="background1" w:themeFillShade="D9"/>
          </w:tcPr>
          <w:p w:rsidR="00B96C9E" w:rsidRPr="00DC6342" w:rsidRDefault="00400F5D" w:rsidP="003C4A11">
            <w:pPr>
              <w:spacing w:before="120"/>
              <w:jc w:val="center"/>
              <w:rPr>
                <w:rFonts w:asciiTheme="minorHAnsi" w:hAnsiTheme="minorHAnsi" w:cs="Tahoma"/>
                <w:b/>
                <w:color w:val="AC0000"/>
                <w:sz w:val="21"/>
                <w:szCs w:val="21"/>
              </w:rPr>
            </w:pPr>
            <w:r w:rsidRPr="00DC6342">
              <w:rPr>
                <w:rFonts w:asciiTheme="minorHAnsi" w:hAnsiTheme="minorHAnsi" w:cs="Tahoma"/>
                <w:b/>
                <w:color w:val="AC0000"/>
                <w:sz w:val="21"/>
                <w:szCs w:val="21"/>
              </w:rPr>
              <w:t>USSU Office</w:t>
            </w:r>
          </w:p>
        </w:tc>
        <w:tc>
          <w:tcPr>
            <w:tcW w:w="2000" w:type="dxa"/>
            <w:shd w:val="clear" w:color="auto" w:fill="D9D9D9" w:themeFill="background1" w:themeFillShade="D9"/>
          </w:tcPr>
          <w:p w:rsidR="00B96C9E" w:rsidRPr="00DC6342" w:rsidRDefault="00400F5D" w:rsidP="003C4A11">
            <w:pPr>
              <w:spacing w:before="120"/>
              <w:jc w:val="center"/>
              <w:rPr>
                <w:rFonts w:asciiTheme="minorHAnsi" w:hAnsiTheme="minorHAnsi" w:cs="Tahoma"/>
                <w:b/>
                <w:color w:val="AC0000"/>
                <w:sz w:val="21"/>
                <w:szCs w:val="21"/>
              </w:rPr>
            </w:pPr>
            <w:r w:rsidRPr="00DC6342">
              <w:rPr>
                <w:rFonts w:asciiTheme="minorHAnsi" w:hAnsiTheme="minorHAnsi" w:cs="Tahoma"/>
                <w:b/>
                <w:color w:val="AC0000"/>
                <w:sz w:val="21"/>
                <w:szCs w:val="21"/>
              </w:rPr>
              <w:t>Club Review 3</w:t>
            </w:r>
          </w:p>
        </w:tc>
        <w:tc>
          <w:tcPr>
            <w:tcW w:w="2252" w:type="dxa"/>
            <w:shd w:val="clear" w:color="auto" w:fill="D9D9D9" w:themeFill="background1" w:themeFillShade="D9"/>
          </w:tcPr>
          <w:p w:rsidR="00B96C9E" w:rsidRPr="00DC6342" w:rsidRDefault="00400F5D" w:rsidP="003C4A11">
            <w:pPr>
              <w:spacing w:before="120"/>
              <w:jc w:val="center"/>
              <w:rPr>
                <w:rFonts w:asciiTheme="minorHAnsi" w:hAnsiTheme="minorHAnsi" w:cs="Tahoma"/>
                <w:b/>
                <w:color w:val="AC0000"/>
                <w:sz w:val="21"/>
                <w:szCs w:val="21"/>
              </w:rPr>
            </w:pPr>
            <w:r w:rsidRPr="00DC6342">
              <w:rPr>
                <w:rFonts w:asciiTheme="minorHAnsi" w:hAnsiTheme="minorHAnsi" w:cs="Tahoma"/>
                <w:b/>
                <w:color w:val="AC0000"/>
                <w:sz w:val="21"/>
                <w:szCs w:val="21"/>
              </w:rPr>
              <w:t>USSU Office</w:t>
            </w:r>
          </w:p>
        </w:tc>
      </w:tr>
      <w:tr w:rsidR="00400F5D" w:rsidRPr="00DC6342" w:rsidTr="003C4A11">
        <w:tc>
          <w:tcPr>
            <w:tcW w:w="1702" w:type="dxa"/>
            <w:shd w:val="clear" w:color="auto" w:fill="D9D9D9" w:themeFill="background1" w:themeFillShade="D9"/>
          </w:tcPr>
          <w:p w:rsidR="00400F5D" w:rsidRPr="00DC6342" w:rsidRDefault="00400F5D" w:rsidP="003C4A11">
            <w:pPr>
              <w:spacing w:before="120"/>
              <w:rPr>
                <w:rFonts w:asciiTheme="minorHAnsi" w:hAnsiTheme="minorHAnsi" w:cs="Arial"/>
                <w:b/>
                <w:color w:val="C00000"/>
                <w:sz w:val="21"/>
                <w:szCs w:val="21"/>
              </w:rPr>
            </w:pPr>
            <w:r w:rsidRPr="00DC6342">
              <w:rPr>
                <w:rFonts w:asciiTheme="minorHAnsi" w:hAnsiTheme="minorHAnsi" w:cs="Arial"/>
                <w:b/>
                <w:color w:val="C00000"/>
                <w:sz w:val="21"/>
                <w:szCs w:val="21"/>
              </w:rPr>
              <w:t>Due date:</w:t>
            </w:r>
          </w:p>
        </w:tc>
        <w:tc>
          <w:tcPr>
            <w:tcW w:w="2126" w:type="dxa"/>
            <w:shd w:val="clear" w:color="auto" w:fill="FFFFFF" w:themeFill="background1"/>
          </w:tcPr>
          <w:p w:rsidR="00400F5D" w:rsidRPr="00DC6342" w:rsidRDefault="00FA5C67" w:rsidP="003C4A11">
            <w:pPr>
              <w:spacing w:before="120"/>
              <w:rPr>
                <w:rFonts w:asciiTheme="minorHAnsi" w:hAnsiTheme="minorHAnsi" w:cs="Arial"/>
                <w:color w:val="auto"/>
                <w:sz w:val="21"/>
                <w:szCs w:val="21"/>
              </w:rPr>
            </w:pPr>
            <w:r>
              <w:rPr>
                <w:rFonts w:asciiTheme="minorHAnsi" w:hAnsiTheme="minorHAnsi" w:cs="Arial"/>
                <w:color w:val="auto"/>
                <w:sz w:val="21"/>
                <w:szCs w:val="21"/>
              </w:rPr>
              <w:t>19-09-2018</w:t>
            </w:r>
          </w:p>
        </w:tc>
        <w:tc>
          <w:tcPr>
            <w:tcW w:w="2268" w:type="dxa"/>
            <w:shd w:val="clear" w:color="auto" w:fill="FFFFFF" w:themeFill="background1"/>
          </w:tcPr>
          <w:p w:rsidR="00400F5D" w:rsidRPr="00DC6342" w:rsidRDefault="00FA5C67" w:rsidP="003C4A11">
            <w:pPr>
              <w:spacing w:before="120"/>
              <w:rPr>
                <w:rFonts w:asciiTheme="minorHAnsi" w:hAnsiTheme="minorHAnsi" w:cs="Arial"/>
                <w:color w:val="auto"/>
                <w:sz w:val="21"/>
                <w:szCs w:val="21"/>
              </w:rPr>
            </w:pPr>
            <w:r>
              <w:rPr>
                <w:rFonts w:asciiTheme="minorHAnsi" w:hAnsiTheme="minorHAnsi" w:cs="Arial"/>
                <w:color w:val="auto"/>
                <w:sz w:val="21"/>
                <w:szCs w:val="21"/>
              </w:rPr>
              <w:t>19-09-2018</w:t>
            </w:r>
          </w:p>
        </w:tc>
        <w:tc>
          <w:tcPr>
            <w:tcW w:w="2268" w:type="dxa"/>
            <w:shd w:val="clear" w:color="auto" w:fill="FFFFFF" w:themeFill="background1"/>
          </w:tcPr>
          <w:p w:rsidR="00400F5D" w:rsidRPr="00DC6342" w:rsidRDefault="00400F5D" w:rsidP="003C4A11">
            <w:pPr>
              <w:spacing w:before="120"/>
              <w:rPr>
                <w:rFonts w:asciiTheme="minorHAnsi" w:hAnsiTheme="minorHAnsi" w:cs="Arial"/>
                <w:color w:val="auto"/>
                <w:sz w:val="21"/>
                <w:szCs w:val="21"/>
              </w:rPr>
            </w:pPr>
            <w:r w:rsidRPr="00DC6342">
              <w:rPr>
                <w:rFonts w:asciiTheme="minorHAnsi" w:hAnsiTheme="minorHAnsi" w:cs="Arial"/>
                <w:color w:val="auto"/>
                <w:sz w:val="21"/>
                <w:szCs w:val="21"/>
              </w:rPr>
              <w:t>19-09-2018</w:t>
            </w:r>
          </w:p>
        </w:tc>
        <w:tc>
          <w:tcPr>
            <w:tcW w:w="2268" w:type="dxa"/>
            <w:shd w:val="clear" w:color="auto" w:fill="FFFFFF" w:themeFill="background1"/>
          </w:tcPr>
          <w:p w:rsidR="00400F5D" w:rsidRPr="00DC6342" w:rsidRDefault="00FA5C67" w:rsidP="003C4A11">
            <w:pPr>
              <w:spacing w:before="120"/>
              <w:rPr>
                <w:rFonts w:asciiTheme="minorHAnsi" w:hAnsiTheme="minorHAnsi" w:cs="Arial"/>
                <w:color w:val="auto"/>
                <w:sz w:val="21"/>
                <w:szCs w:val="21"/>
              </w:rPr>
            </w:pPr>
            <w:r>
              <w:rPr>
                <w:rFonts w:asciiTheme="minorHAnsi" w:hAnsiTheme="minorHAnsi" w:cs="Arial"/>
                <w:color w:val="auto"/>
                <w:sz w:val="21"/>
                <w:szCs w:val="21"/>
              </w:rPr>
              <w:t>19-09-2019</w:t>
            </w:r>
          </w:p>
        </w:tc>
        <w:tc>
          <w:tcPr>
            <w:tcW w:w="2000" w:type="dxa"/>
            <w:shd w:val="clear" w:color="auto" w:fill="FFFFFF" w:themeFill="background1"/>
          </w:tcPr>
          <w:p w:rsidR="00400F5D" w:rsidRPr="00DC6342" w:rsidRDefault="000964E1" w:rsidP="003C4A11">
            <w:pPr>
              <w:spacing w:before="120"/>
              <w:rPr>
                <w:rFonts w:asciiTheme="minorHAnsi" w:hAnsiTheme="minorHAnsi" w:cs="Arial"/>
                <w:color w:val="auto"/>
                <w:sz w:val="21"/>
                <w:szCs w:val="21"/>
              </w:rPr>
            </w:pPr>
            <w:r w:rsidRPr="00DC6342">
              <w:rPr>
                <w:rFonts w:asciiTheme="minorHAnsi" w:hAnsiTheme="minorHAnsi" w:cs="Arial"/>
                <w:color w:val="auto"/>
                <w:sz w:val="21"/>
                <w:szCs w:val="21"/>
              </w:rPr>
              <w:t>23-09-2019</w:t>
            </w:r>
          </w:p>
        </w:tc>
        <w:tc>
          <w:tcPr>
            <w:tcW w:w="2252" w:type="dxa"/>
            <w:shd w:val="clear" w:color="auto" w:fill="FFFFFF" w:themeFill="background1"/>
          </w:tcPr>
          <w:p w:rsidR="00400F5D" w:rsidRPr="00DC6342" w:rsidRDefault="00FA5C67" w:rsidP="003C4A11">
            <w:pPr>
              <w:spacing w:before="120"/>
              <w:rPr>
                <w:rFonts w:asciiTheme="minorHAnsi" w:hAnsiTheme="minorHAnsi" w:cs="Arial"/>
                <w:color w:val="auto"/>
                <w:sz w:val="21"/>
                <w:szCs w:val="21"/>
              </w:rPr>
            </w:pPr>
            <w:r>
              <w:rPr>
                <w:rFonts w:asciiTheme="minorHAnsi" w:hAnsiTheme="minorHAnsi" w:cs="Arial"/>
                <w:color w:val="auto"/>
                <w:sz w:val="21"/>
                <w:szCs w:val="21"/>
              </w:rPr>
              <w:t>19-09-2020</w:t>
            </w:r>
          </w:p>
        </w:tc>
      </w:tr>
      <w:tr w:rsidR="00400F5D" w:rsidRPr="00DC6342" w:rsidTr="003C4A11">
        <w:tc>
          <w:tcPr>
            <w:tcW w:w="1702" w:type="dxa"/>
            <w:shd w:val="clear" w:color="auto" w:fill="D9D9D9" w:themeFill="background1" w:themeFillShade="D9"/>
          </w:tcPr>
          <w:p w:rsidR="00400F5D" w:rsidRPr="00DC6342" w:rsidRDefault="00400F5D" w:rsidP="003C4A11">
            <w:pPr>
              <w:spacing w:before="120"/>
              <w:rPr>
                <w:rFonts w:asciiTheme="minorHAnsi" w:hAnsiTheme="minorHAnsi" w:cs="Arial"/>
                <w:b/>
                <w:color w:val="C00000"/>
                <w:sz w:val="21"/>
                <w:szCs w:val="21"/>
              </w:rPr>
            </w:pPr>
            <w:r w:rsidRPr="00DC6342">
              <w:rPr>
                <w:rFonts w:asciiTheme="minorHAnsi" w:hAnsiTheme="minorHAnsi" w:cs="Arial"/>
                <w:b/>
                <w:color w:val="C00000"/>
                <w:sz w:val="21"/>
                <w:szCs w:val="21"/>
              </w:rPr>
              <w:t>Conducted by:</w:t>
            </w:r>
          </w:p>
        </w:tc>
        <w:tc>
          <w:tcPr>
            <w:tcW w:w="2126" w:type="dxa"/>
            <w:shd w:val="clear" w:color="auto" w:fill="FFFFFF" w:themeFill="background1"/>
          </w:tcPr>
          <w:p w:rsidR="00400F5D" w:rsidRPr="00DC6342" w:rsidRDefault="00400F5D" w:rsidP="003C4A11">
            <w:pPr>
              <w:spacing w:before="120"/>
              <w:rPr>
                <w:rFonts w:asciiTheme="minorHAnsi" w:hAnsiTheme="minorHAnsi" w:cs="Arial"/>
                <w:color w:val="auto"/>
                <w:sz w:val="21"/>
                <w:szCs w:val="21"/>
              </w:rPr>
            </w:pPr>
          </w:p>
        </w:tc>
        <w:tc>
          <w:tcPr>
            <w:tcW w:w="2268" w:type="dxa"/>
            <w:shd w:val="clear" w:color="auto" w:fill="FFFFFF" w:themeFill="background1"/>
          </w:tcPr>
          <w:p w:rsidR="00400F5D" w:rsidRPr="00DC6342" w:rsidRDefault="00FA5C67" w:rsidP="003C4A11">
            <w:pPr>
              <w:spacing w:before="120"/>
              <w:rPr>
                <w:rFonts w:asciiTheme="minorHAnsi" w:hAnsiTheme="minorHAnsi" w:cs="Arial"/>
                <w:color w:val="auto"/>
                <w:sz w:val="21"/>
                <w:szCs w:val="21"/>
              </w:rPr>
            </w:pPr>
            <w:r>
              <w:rPr>
                <w:rFonts w:asciiTheme="minorHAnsi" w:hAnsiTheme="minorHAnsi" w:cs="Arial"/>
                <w:color w:val="auto"/>
                <w:sz w:val="21"/>
                <w:szCs w:val="21"/>
              </w:rPr>
              <w:t>Alexander Brock</w:t>
            </w:r>
          </w:p>
        </w:tc>
        <w:tc>
          <w:tcPr>
            <w:tcW w:w="2268" w:type="dxa"/>
            <w:shd w:val="clear" w:color="auto" w:fill="FFFFFF" w:themeFill="background1"/>
          </w:tcPr>
          <w:p w:rsidR="00400F5D" w:rsidRPr="00DC6342" w:rsidRDefault="00400F5D" w:rsidP="003C4A11">
            <w:pPr>
              <w:spacing w:before="120"/>
              <w:rPr>
                <w:rFonts w:asciiTheme="minorHAnsi" w:hAnsiTheme="minorHAnsi" w:cs="Arial"/>
                <w:color w:val="auto"/>
                <w:sz w:val="21"/>
                <w:szCs w:val="21"/>
              </w:rPr>
            </w:pPr>
          </w:p>
        </w:tc>
        <w:tc>
          <w:tcPr>
            <w:tcW w:w="2268" w:type="dxa"/>
            <w:shd w:val="clear" w:color="auto" w:fill="FFFFFF" w:themeFill="background1"/>
          </w:tcPr>
          <w:p w:rsidR="00400F5D" w:rsidRPr="00DC6342" w:rsidRDefault="00FA5C67" w:rsidP="003C4A11">
            <w:pPr>
              <w:spacing w:before="120"/>
              <w:rPr>
                <w:rFonts w:asciiTheme="minorHAnsi" w:hAnsiTheme="minorHAnsi" w:cs="Arial"/>
                <w:color w:val="auto"/>
                <w:sz w:val="21"/>
                <w:szCs w:val="21"/>
              </w:rPr>
            </w:pPr>
            <w:r>
              <w:rPr>
                <w:rFonts w:asciiTheme="minorHAnsi" w:hAnsiTheme="minorHAnsi" w:cs="Arial"/>
                <w:color w:val="auto"/>
                <w:sz w:val="21"/>
                <w:szCs w:val="21"/>
              </w:rPr>
              <w:t>Maddy Watson</w:t>
            </w:r>
          </w:p>
        </w:tc>
        <w:tc>
          <w:tcPr>
            <w:tcW w:w="2000" w:type="dxa"/>
            <w:shd w:val="clear" w:color="auto" w:fill="FFFFFF" w:themeFill="background1"/>
          </w:tcPr>
          <w:p w:rsidR="00400F5D" w:rsidRPr="00DC6342" w:rsidRDefault="00400F5D" w:rsidP="003C4A11">
            <w:pPr>
              <w:spacing w:before="120"/>
              <w:rPr>
                <w:rFonts w:asciiTheme="minorHAnsi" w:hAnsiTheme="minorHAnsi" w:cs="Arial"/>
                <w:color w:val="auto"/>
                <w:sz w:val="21"/>
                <w:szCs w:val="21"/>
              </w:rPr>
            </w:pPr>
          </w:p>
        </w:tc>
        <w:tc>
          <w:tcPr>
            <w:tcW w:w="2252" w:type="dxa"/>
            <w:shd w:val="clear" w:color="auto" w:fill="FFFFFF" w:themeFill="background1"/>
          </w:tcPr>
          <w:p w:rsidR="00400F5D" w:rsidRPr="00DC6342" w:rsidRDefault="00FA5C67" w:rsidP="003C4A11">
            <w:pPr>
              <w:spacing w:before="120"/>
              <w:rPr>
                <w:rFonts w:asciiTheme="minorHAnsi" w:hAnsiTheme="minorHAnsi" w:cs="Arial"/>
                <w:color w:val="auto"/>
                <w:sz w:val="21"/>
                <w:szCs w:val="21"/>
              </w:rPr>
            </w:pPr>
            <w:r>
              <w:rPr>
                <w:rFonts w:asciiTheme="minorHAnsi" w:hAnsiTheme="minorHAnsi" w:cs="Arial"/>
                <w:color w:val="auto"/>
                <w:sz w:val="21"/>
                <w:szCs w:val="21"/>
              </w:rPr>
              <w:t>Eilidh Sneddon</w:t>
            </w:r>
            <w:bookmarkStart w:id="0" w:name="_GoBack"/>
            <w:bookmarkEnd w:id="0"/>
          </w:p>
        </w:tc>
      </w:tr>
      <w:tr w:rsidR="00400F5D" w:rsidRPr="00DC6342" w:rsidTr="003C4A11">
        <w:tc>
          <w:tcPr>
            <w:tcW w:w="1702" w:type="dxa"/>
            <w:shd w:val="clear" w:color="auto" w:fill="D9D9D9" w:themeFill="background1" w:themeFillShade="D9"/>
          </w:tcPr>
          <w:p w:rsidR="00400F5D" w:rsidRPr="00DC6342" w:rsidRDefault="00400F5D" w:rsidP="003C4A11">
            <w:pPr>
              <w:spacing w:before="120"/>
              <w:rPr>
                <w:rFonts w:asciiTheme="minorHAnsi" w:hAnsiTheme="minorHAnsi" w:cs="Arial"/>
                <w:b/>
                <w:color w:val="C00000"/>
                <w:sz w:val="21"/>
                <w:szCs w:val="21"/>
              </w:rPr>
            </w:pPr>
            <w:r w:rsidRPr="00DC6342">
              <w:rPr>
                <w:rFonts w:asciiTheme="minorHAnsi" w:hAnsiTheme="minorHAnsi" w:cs="Arial"/>
                <w:b/>
                <w:color w:val="C00000"/>
                <w:sz w:val="21"/>
                <w:szCs w:val="21"/>
              </w:rPr>
              <w:t>Position:</w:t>
            </w:r>
          </w:p>
        </w:tc>
        <w:tc>
          <w:tcPr>
            <w:tcW w:w="2126" w:type="dxa"/>
            <w:shd w:val="clear" w:color="auto" w:fill="FFFFFF" w:themeFill="background1"/>
          </w:tcPr>
          <w:p w:rsidR="00400F5D" w:rsidRPr="00DC6342" w:rsidRDefault="00400F5D" w:rsidP="003C4A11">
            <w:pPr>
              <w:spacing w:before="120"/>
              <w:rPr>
                <w:rFonts w:asciiTheme="minorHAnsi" w:hAnsiTheme="minorHAnsi" w:cs="Arial"/>
                <w:color w:val="auto"/>
                <w:sz w:val="21"/>
                <w:szCs w:val="21"/>
              </w:rPr>
            </w:pPr>
          </w:p>
        </w:tc>
        <w:tc>
          <w:tcPr>
            <w:tcW w:w="2268" w:type="dxa"/>
            <w:shd w:val="clear" w:color="auto" w:fill="FFFFFF" w:themeFill="background1"/>
          </w:tcPr>
          <w:p w:rsidR="00400F5D" w:rsidRPr="00DC6342" w:rsidRDefault="00DC6342" w:rsidP="003C4A11">
            <w:pPr>
              <w:spacing w:before="120"/>
              <w:rPr>
                <w:rFonts w:asciiTheme="minorHAnsi" w:hAnsiTheme="minorHAnsi" w:cs="Arial"/>
                <w:color w:val="auto"/>
                <w:sz w:val="21"/>
                <w:szCs w:val="21"/>
              </w:rPr>
            </w:pPr>
            <w:r>
              <w:rPr>
                <w:rFonts w:asciiTheme="minorHAnsi" w:hAnsiTheme="minorHAnsi" w:cs="Arial"/>
                <w:color w:val="auto"/>
                <w:sz w:val="21"/>
                <w:szCs w:val="21"/>
              </w:rPr>
              <w:t>Strath Union</w:t>
            </w:r>
            <w:r w:rsidR="00400F5D" w:rsidRPr="00DC6342">
              <w:rPr>
                <w:rFonts w:asciiTheme="minorHAnsi" w:hAnsiTheme="minorHAnsi" w:cs="Arial"/>
                <w:color w:val="auto"/>
                <w:sz w:val="21"/>
                <w:szCs w:val="21"/>
              </w:rPr>
              <w:t xml:space="preserve"> Trustee</w:t>
            </w:r>
          </w:p>
        </w:tc>
        <w:tc>
          <w:tcPr>
            <w:tcW w:w="2268" w:type="dxa"/>
            <w:shd w:val="clear" w:color="auto" w:fill="FFFFFF" w:themeFill="background1"/>
          </w:tcPr>
          <w:p w:rsidR="00400F5D" w:rsidRPr="00DC6342" w:rsidRDefault="00400F5D" w:rsidP="003C4A11">
            <w:pPr>
              <w:spacing w:before="120"/>
              <w:rPr>
                <w:rFonts w:asciiTheme="minorHAnsi" w:hAnsiTheme="minorHAnsi" w:cs="Arial"/>
                <w:color w:val="auto"/>
                <w:sz w:val="21"/>
                <w:szCs w:val="21"/>
              </w:rPr>
            </w:pPr>
          </w:p>
        </w:tc>
        <w:tc>
          <w:tcPr>
            <w:tcW w:w="2268" w:type="dxa"/>
            <w:shd w:val="clear" w:color="auto" w:fill="FFFFFF" w:themeFill="background1"/>
          </w:tcPr>
          <w:p w:rsidR="00400F5D" w:rsidRPr="00DC6342" w:rsidRDefault="00DC6342" w:rsidP="003C4A11">
            <w:pPr>
              <w:spacing w:before="120"/>
              <w:rPr>
                <w:rFonts w:asciiTheme="minorHAnsi" w:hAnsiTheme="minorHAnsi" w:cs="Arial"/>
                <w:color w:val="auto"/>
                <w:sz w:val="21"/>
                <w:szCs w:val="21"/>
              </w:rPr>
            </w:pPr>
            <w:r>
              <w:rPr>
                <w:rFonts w:asciiTheme="minorHAnsi" w:hAnsiTheme="minorHAnsi" w:cs="Arial"/>
                <w:color w:val="auto"/>
                <w:sz w:val="21"/>
                <w:szCs w:val="21"/>
              </w:rPr>
              <w:t>Strath Union</w:t>
            </w:r>
            <w:r w:rsidR="00400F5D" w:rsidRPr="00DC6342">
              <w:rPr>
                <w:rFonts w:asciiTheme="minorHAnsi" w:hAnsiTheme="minorHAnsi" w:cs="Arial"/>
                <w:color w:val="auto"/>
                <w:sz w:val="21"/>
                <w:szCs w:val="21"/>
              </w:rPr>
              <w:t xml:space="preserve"> Trustee</w:t>
            </w:r>
          </w:p>
        </w:tc>
        <w:tc>
          <w:tcPr>
            <w:tcW w:w="2000" w:type="dxa"/>
            <w:shd w:val="clear" w:color="auto" w:fill="FFFFFF" w:themeFill="background1"/>
          </w:tcPr>
          <w:p w:rsidR="00400F5D" w:rsidRPr="00DC6342" w:rsidRDefault="00400F5D" w:rsidP="003C4A11">
            <w:pPr>
              <w:spacing w:before="120"/>
              <w:rPr>
                <w:rFonts w:asciiTheme="minorHAnsi" w:hAnsiTheme="minorHAnsi" w:cs="Arial"/>
                <w:color w:val="auto"/>
                <w:sz w:val="21"/>
                <w:szCs w:val="21"/>
              </w:rPr>
            </w:pPr>
          </w:p>
        </w:tc>
        <w:tc>
          <w:tcPr>
            <w:tcW w:w="2252" w:type="dxa"/>
            <w:shd w:val="clear" w:color="auto" w:fill="FFFFFF" w:themeFill="background1"/>
          </w:tcPr>
          <w:p w:rsidR="00400F5D" w:rsidRPr="00DC6342" w:rsidRDefault="00DC6342" w:rsidP="003C4A11">
            <w:pPr>
              <w:spacing w:before="120"/>
              <w:rPr>
                <w:rFonts w:asciiTheme="minorHAnsi" w:hAnsiTheme="minorHAnsi" w:cs="Arial"/>
                <w:color w:val="auto"/>
                <w:sz w:val="21"/>
                <w:szCs w:val="21"/>
              </w:rPr>
            </w:pPr>
            <w:r>
              <w:rPr>
                <w:rFonts w:asciiTheme="minorHAnsi" w:hAnsiTheme="minorHAnsi" w:cs="Arial"/>
                <w:color w:val="auto"/>
                <w:sz w:val="21"/>
                <w:szCs w:val="21"/>
              </w:rPr>
              <w:t>Strath Union</w:t>
            </w:r>
            <w:r w:rsidRPr="00DC6342">
              <w:rPr>
                <w:rFonts w:asciiTheme="minorHAnsi" w:hAnsiTheme="minorHAnsi" w:cs="Arial"/>
                <w:color w:val="auto"/>
                <w:sz w:val="21"/>
                <w:szCs w:val="21"/>
              </w:rPr>
              <w:t xml:space="preserve"> Trustee</w:t>
            </w:r>
          </w:p>
        </w:tc>
      </w:tr>
    </w:tbl>
    <w:p w:rsidR="009B708F" w:rsidRDefault="009B708F" w:rsidP="002678F1">
      <w:pPr>
        <w:rPr>
          <w:rFonts w:asciiTheme="minorHAnsi" w:hAnsiTheme="minorHAnsi" w:cs="Arial"/>
          <w:b/>
          <w:color w:val="auto"/>
          <w:sz w:val="32"/>
          <w:szCs w:val="36"/>
        </w:rPr>
      </w:pPr>
      <w:r>
        <w:rPr>
          <w:rFonts w:asciiTheme="minorHAnsi" w:hAnsiTheme="minorHAnsi" w:cs="Arial"/>
          <w:b/>
          <w:color w:val="auto"/>
          <w:sz w:val="32"/>
          <w:szCs w:val="36"/>
        </w:rPr>
        <w:lastRenderedPageBreak/>
        <w:t>Risk A</w:t>
      </w:r>
      <w:r w:rsidR="00516CE9" w:rsidRPr="007122C1">
        <w:rPr>
          <w:rFonts w:asciiTheme="minorHAnsi" w:hAnsiTheme="minorHAnsi" w:cs="Arial"/>
          <w:b/>
          <w:color w:val="auto"/>
          <w:sz w:val="32"/>
          <w:szCs w:val="36"/>
        </w:rPr>
        <w:t>ssessment</w:t>
      </w:r>
    </w:p>
    <w:p w:rsidR="006E7C32" w:rsidRPr="00DC6342" w:rsidRDefault="009B708F" w:rsidP="002678F1">
      <w:pPr>
        <w:rPr>
          <w:rFonts w:asciiTheme="minorHAnsi" w:hAnsiTheme="minorHAnsi" w:cs="Arial"/>
          <w:color w:val="auto"/>
          <w:sz w:val="21"/>
          <w:szCs w:val="21"/>
        </w:rPr>
      </w:pPr>
      <w:r w:rsidRPr="00DC6342">
        <w:rPr>
          <w:rFonts w:asciiTheme="minorHAnsi" w:hAnsiTheme="minorHAnsi" w:cs="Arial"/>
          <w:color w:val="auto"/>
          <w:sz w:val="21"/>
          <w:szCs w:val="21"/>
        </w:rPr>
        <w:t>Please refer to the ‘USSU Risk Assessment Guidance’ document for further information on how to conduct a Risk Assessment, including criteria for determining risk rating and required action.</w:t>
      </w:r>
      <w:r w:rsidR="00E16E58" w:rsidRPr="00DC6342">
        <w:rPr>
          <w:rFonts w:asciiTheme="minorHAnsi" w:hAnsiTheme="minorHAnsi" w:cs="Arial"/>
          <w:color w:val="auto"/>
          <w:sz w:val="21"/>
          <w:szCs w:val="21"/>
        </w:rPr>
        <w:t xml:space="preserve"> Information relating to the Risk Rating Scale is found towards end of this document.</w:t>
      </w:r>
    </w:p>
    <w:p w:rsidR="00516CE9" w:rsidRPr="00E40129" w:rsidRDefault="006E7C32" w:rsidP="002678F1">
      <w:pPr>
        <w:rPr>
          <w:rFonts w:asciiTheme="minorHAnsi" w:hAnsiTheme="minorHAnsi" w:cs="Arial"/>
          <w:color w:val="auto"/>
          <w:sz w:val="22"/>
          <w:szCs w:val="22"/>
        </w:rPr>
      </w:pPr>
      <w:r w:rsidRPr="00DC6342">
        <w:rPr>
          <w:rFonts w:asciiTheme="minorHAnsi" w:hAnsiTheme="minorHAnsi" w:cs="Arial"/>
          <w:color w:val="auto"/>
          <w:sz w:val="21"/>
          <w:szCs w:val="21"/>
        </w:rPr>
        <w:t>For information roles and responsibilities relating to Sport Coaches and Club Activity Leaders, please refer to USSU Health &amp; Safety Guid</w:t>
      </w:r>
      <w:r w:rsidR="00E16E58" w:rsidRPr="00DC6342">
        <w:rPr>
          <w:rFonts w:asciiTheme="minorHAnsi" w:hAnsiTheme="minorHAnsi" w:cs="Arial"/>
          <w:color w:val="auto"/>
          <w:sz w:val="21"/>
          <w:szCs w:val="21"/>
        </w:rPr>
        <w:t>ance.</w:t>
      </w:r>
      <w:r w:rsidR="00516CE9">
        <w:rPr>
          <w:rFonts w:asciiTheme="minorHAnsi" w:hAnsiTheme="minorHAnsi" w:cs="Arial"/>
          <w:b/>
          <w:color w:val="auto"/>
          <w:sz w:val="36"/>
          <w:szCs w:val="36"/>
        </w:rPr>
        <w:br/>
      </w:r>
    </w:p>
    <w:tbl>
      <w:tblPr>
        <w:tblStyle w:val="TableGrid"/>
        <w:tblW w:w="14726"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1"/>
        <w:gridCol w:w="2419"/>
        <w:gridCol w:w="567"/>
        <w:gridCol w:w="2694"/>
        <w:gridCol w:w="4543"/>
        <w:gridCol w:w="567"/>
        <w:gridCol w:w="567"/>
        <w:gridCol w:w="567"/>
        <w:gridCol w:w="567"/>
        <w:gridCol w:w="534"/>
      </w:tblGrid>
      <w:tr w:rsidR="00B96C9E" w:rsidTr="003C4A11">
        <w:trPr>
          <w:cantSplit/>
          <w:trHeight w:val="1859"/>
          <w:jc w:val="center"/>
        </w:trPr>
        <w:tc>
          <w:tcPr>
            <w:tcW w:w="1701" w:type="dxa"/>
            <w:shd w:val="clear" w:color="auto" w:fill="D9D9D9" w:themeFill="background1" w:themeFillShade="D9"/>
          </w:tcPr>
          <w:p w:rsidR="00B96C9E" w:rsidRPr="007122C1" w:rsidRDefault="00B96C9E" w:rsidP="003C4A11">
            <w:pPr>
              <w:spacing w:before="120"/>
              <w:rPr>
                <w:rFonts w:asciiTheme="minorHAnsi" w:hAnsiTheme="minorHAnsi" w:cs="Tahoma"/>
                <w:b/>
                <w:color w:val="AC0000"/>
                <w:sz w:val="22"/>
                <w:szCs w:val="22"/>
              </w:rPr>
            </w:pPr>
          </w:p>
          <w:p w:rsidR="00B96C9E" w:rsidRPr="007122C1" w:rsidRDefault="00ED3E68" w:rsidP="003C4A11">
            <w:pPr>
              <w:spacing w:before="120"/>
              <w:rPr>
                <w:rFonts w:asciiTheme="minorHAnsi" w:hAnsiTheme="minorHAnsi" w:cs="Tahoma"/>
                <w:b/>
                <w:color w:val="AC0000"/>
                <w:sz w:val="22"/>
                <w:szCs w:val="22"/>
              </w:rPr>
            </w:pPr>
            <w:r w:rsidRPr="007122C1">
              <w:rPr>
                <w:rFonts w:asciiTheme="minorHAnsi" w:hAnsiTheme="minorHAnsi" w:cs="Tahoma"/>
                <w:b/>
                <w:color w:val="AC0000"/>
                <w:sz w:val="22"/>
                <w:szCs w:val="22"/>
              </w:rPr>
              <w:t>Heading</w:t>
            </w:r>
          </w:p>
        </w:tc>
        <w:tc>
          <w:tcPr>
            <w:tcW w:w="2419" w:type="dxa"/>
            <w:shd w:val="clear" w:color="auto" w:fill="D9D9D9" w:themeFill="background1" w:themeFillShade="D9"/>
          </w:tcPr>
          <w:p w:rsidR="00B96C9E" w:rsidRPr="007122C1" w:rsidRDefault="00B96C9E" w:rsidP="003C4A11">
            <w:pPr>
              <w:spacing w:before="120"/>
              <w:rPr>
                <w:rFonts w:asciiTheme="minorHAnsi" w:hAnsiTheme="minorHAnsi" w:cs="Tahoma"/>
                <w:b/>
                <w:color w:val="AC0000"/>
                <w:sz w:val="22"/>
                <w:szCs w:val="22"/>
              </w:rPr>
            </w:pPr>
          </w:p>
          <w:p w:rsidR="00B96C9E" w:rsidRPr="007122C1" w:rsidRDefault="0061248B" w:rsidP="003C4A11">
            <w:pPr>
              <w:spacing w:before="120"/>
              <w:rPr>
                <w:rFonts w:asciiTheme="minorHAnsi" w:hAnsiTheme="minorHAnsi" w:cs="Tahoma"/>
                <w:b/>
                <w:color w:val="AC0000"/>
                <w:sz w:val="22"/>
                <w:szCs w:val="22"/>
              </w:rPr>
            </w:pPr>
            <w:r>
              <w:rPr>
                <w:rFonts w:asciiTheme="minorHAnsi" w:hAnsiTheme="minorHAnsi" w:cs="Tahoma"/>
                <w:b/>
                <w:color w:val="AC0000"/>
                <w:sz w:val="22"/>
                <w:szCs w:val="22"/>
              </w:rPr>
              <w:t>What are the h</w:t>
            </w:r>
            <w:r w:rsidR="00B96C9E" w:rsidRPr="007122C1">
              <w:rPr>
                <w:rFonts w:asciiTheme="minorHAnsi" w:hAnsiTheme="minorHAnsi" w:cs="Tahoma"/>
                <w:b/>
                <w:color w:val="AC0000"/>
                <w:sz w:val="22"/>
                <w:szCs w:val="22"/>
              </w:rPr>
              <w:t>azards</w:t>
            </w:r>
          </w:p>
          <w:p w:rsidR="00B96C9E" w:rsidRPr="007122C1" w:rsidRDefault="00B96C9E" w:rsidP="003C4A11">
            <w:pPr>
              <w:spacing w:before="120"/>
              <w:rPr>
                <w:rFonts w:asciiTheme="minorHAnsi" w:hAnsiTheme="minorHAnsi" w:cs="Tahoma"/>
                <w:b/>
                <w:color w:val="AC0000"/>
                <w:sz w:val="22"/>
                <w:szCs w:val="22"/>
              </w:rPr>
            </w:pPr>
          </w:p>
        </w:tc>
        <w:tc>
          <w:tcPr>
            <w:tcW w:w="567" w:type="dxa"/>
            <w:shd w:val="clear" w:color="auto" w:fill="D9D9D9" w:themeFill="background1" w:themeFillShade="D9"/>
            <w:textDirection w:val="btLr"/>
          </w:tcPr>
          <w:p w:rsidR="00B96C9E" w:rsidRPr="007122C1" w:rsidRDefault="00B96C9E" w:rsidP="003C4A11">
            <w:pPr>
              <w:spacing w:before="120"/>
              <w:ind w:left="113" w:right="113"/>
              <w:rPr>
                <w:rFonts w:asciiTheme="minorHAnsi" w:hAnsiTheme="minorHAnsi" w:cs="Tahoma"/>
                <w:b/>
                <w:color w:val="AC0000"/>
                <w:sz w:val="22"/>
                <w:szCs w:val="22"/>
              </w:rPr>
            </w:pPr>
            <w:r w:rsidRPr="007122C1">
              <w:rPr>
                <w:rFonts w:asciiTheme="minorHAnsi" w:hAnsiTheme="minorHAnsi" w:cs="Tahoma"/>
                <w:b/>
                <w:color w:val="AC0000"/>
                <w:sz w:val="22"/>
                <w:szCs w:val="22"/>
              </w:rPr>
              <w:t>Hazard Ref No.</w:t>
            </w:r>
          </w:p>
          <w:p w:rsidR="00B96C9E" w:rsidRPr="007122C1" w:rsidRDefault="00B96C9E" w:rsidP="003C4A11">
            <w:pPr>
              <w:spacing w:before="120"/>
              <w:ind w:left="113" w:right="113"/>
              <w:rPr>
                <w:rFonts w:asciiTheme="minorHAnsi" w:hAnsiTheme="minorHAnsi" w:cs="Tahoma"/>
                <w:b/>
                <w:color w:val="AC0000"/>
                <w:sz w:val="22"/>
                <w:szCs w:val="22"/>
              </w:rPr>
            </w:pPr>
          </w:p>
          <w:p w:rsidR="00B96C9E" w:rsidRPr="007122C1" w:rsidRDefault="00B96C9E" w:rsidP="003C4A11">
            <w:pPr>
              <w:spacing w:before="120"/>
              <w:ind w:left="113" w:right="113"/>
              <w:rPr>
                <w:rFonts w:asciiTheme="minorHAnsi" w:hAnsiTheme="minorHAnsi" w:cs="Tahoma"/>
                <w:b/>
                <w:color w:val="AC0000"/>
                <w:sz w:val="22"/>
                <w:szCs w:val="22"/>
              </w:rPr>
            </w:pPr>
          </w:p>
          <w:p w:rsidR="00B96C9E" w:rsidRPr="007122C1" w:rsidRDefault="00B96C9E" w:rsidP="003C4A11">
            <w:pPr>
              <w:spacing w:before="120"/>
              <w:ind w:left="113" w:right="113"/>
              <w:rPr>
                <w:rFonts w:asciiTheme="minorHAnsi" w:hAnsiTheme="minorHAnsi" w:cs="Tahoma"/>
                <w:b/>
                <w:color w:val="AC0000"/>
                <w:sz w:val="22"/>
                <w:szCs w:val="22"/>
              </w:rPr>
            </w:pPr>
          </w:p>
          <w:p w:rsidR="00B96C9E" w:rsidRPr="007122C1" w:rsidRDefault="00B96C9E" w:rsidP="003C4A11">
            <w:pPr>
              <w:spacing w:before="120"/>
              <w:ind w:left="113" w:right="113"/>
              <w:rPr>
                <w:rFonts w:asciiTheme="minorHAnsi" w:hAnsiTheme="minorHAnsi" w:cs="Tahoma"/>
                <w:b/>
                <w:color w:val="AC0000"/>
                <w:sz w:val="22"/>
                <w:szCs w:val="22"/>
              </w:rPr>
            </w:pPr>
            <w:r w:rsidRPr="007122C1">
              <w:rPr>
                <w:rFonts w:asciiTheme="minorHAnsi" w:hAnsiTheme="minorHAnsi" w:cs="Tahoma"/>
                <w:b/>
                <w:color w:val="AC0000"/>
                <w:sz w:val="22"/>
                <w:szCs w:val="22"/>
              </w:rPr>
              <w:t xml:space="preserve"> </w:t>
            </w:r>
          </w:p>
          <w:p w:rsidR="00B96C9E" w:rsidRPr="007122C1" w:rsidRDefault="00B96C9E" w:rsidP="003C4A11">
            <w:pPr>
              <w:spacing w:before="120"/>
              <w:ind w:left="113" w:right="113"/>
              <w:rPr>
                <w:rFonts w:asciiTheme="minorHAnsi" w:hAnsiTheme="minorHAnsi" w:cs="Tahoma"/>
                <w:b/>
                <w:color w:val="AC0000"/>
                <w:sz w:val="22"/>
                <w:szCs w:val="22"/>
              </w:rPr>
            </w:pPr>
          </w:p>
          <w:p w:rsidR="00B96C9E" w:rsidRPr="007122C1" w:rsidRDefault="00B96C9E" w:rsidP="003C4A11">
            <w:pPr>
              <w:spacing w:before="120"/>
              <w:ind w:left="113" w:right="113"/>
              <w:rPr>
                <w:rFonts w:asciiTheme="minorHAnsi" w:hAnsiTheme="minorHAnsi" w:cs="Tahoma"/>
                <w:b/>
                <w:color w:val="AC0000"/>
                <w:sz w:val="22"/>
                <w:szCs w:val="22"/>
              </w:rPr>
            </w:pPr>
            <w:r w:rsidRPr="007122C1">
              <w:rPr>
                <w:rFonts w:asciiTheme="minorHAnsi" w:hAnsiTheme="minorHAnsi" w:cs="Tahoma"/>
                <w:b/>
                <w:color w:val="AC0000"/>
                <w:sz w:val="22"/>
                <w:szCs w:val="22"/>
              </w:rPr>
              <w:t>Ref No.</w:t>
            </w:r>
          </w:p>
          <w:p w:rsidR="00B96C9E" w:rsidRPr="007122C1" w:rsidRDefault="00B96C9E" w:rsidP="003C4A11">
            <w:pPr>
              <w:spacing w:before="120"/>
              <w:ind w:left="113" w:right="113"/>
              <w:rPr>
                <w:rFonts w:asciiTheme="minorHAnsi" w:hAnsiTheme="minorHAnsi" w:cs="Tahoma"/>
                <w:b/>
                <w:color w:val="AC0000"/>
                <w:sz w:val="22"/>
                <w:szCs w:val="22"/>
              </w:rPr>
            </w:pPr>
          </w:p>
        </w:tc>
        <w:tc>
          <w:tcPr>
            <w:tcW w:w="2694" w:type="dxa"/>
            <w:shd w:val="clear" w:color="auto" w:fill="D9D9D9" w:themeFill="background1" w:themeFillShade="D9"/>
          </w:tcPr>
          <w:p w:rsidR="00B96C9E" w:rsidRPr="007122C1" w:rsidRDefault="00B96C9E" w:rsidP="003C4A11">
            <w:pPr>
              <w:spacing w:before="120"/>
              <w:rPr>
                <w:rFonts w:asciiTheme="minorHAnsi" w:hAnsiTheme="minorHAnsi" w:cs="Tahoma"/>
                <w:b/>
                <w:color w:val="AC0000"/>
                <w:sz w:val="22"/>
                <w:szCs w:val="22"/>
              </w:rPr>
            </w:pPr>
          </w:p>
          <w:p w:rsidR="00B96C9E" w:rsidRPr="007122C1" w:rsidRDefault="0061248B" w:rsidP="003C4A11">
            <w:pPr>
              <w:spacing w:before="120"/>
              <w:rPr>
                <w:rFonts w:asciiTheme="minorHAnsi" w:hAnsiTheme="minorHAnsi" w:cs="Tahoma"/>
                <w:b/>
                <w:color w:val="AC0000"/>
                <w:sz w:val="22"/>
                <w:szCs w:val="22"/>
              </w:rPr>
            </w:pPr>
            <w:r>
              <w:rPr>
                <w:rFonts w:asciiTheme="minorHAnsi" w:hAnsiTheme="minorHAnsi" w:cs="Tahoma"/>
                <w:b/>
                <w:color w:val="AC0000"/>
                <w:sz w:val="22"/>
                <w:szCs w:val="22"/>
              </w:rPr>
              <w:t>Who might be harmed &amp; h</w:t>
            </w:r>
            <w:r w:rsidR="00B96C9E" w:rsidRPr="007122C1">
              <w:rPr>
                <w:rFonts w:asciiTheme="minorHAnsi" w:hAnsiTheme="minorHAnsi" w:cs="Tahoma"/>
                <w:b/>
                <w:color w:val="AC0000"/>
                <w:sz w:val="22"/>
                <w:szCs w:val="22"/>
              </w:rPr>
              <w:t>ow?</w:t>
            </w:r>
          </w:p>
        </w:tc>
        <w:tc>
          <w:tcPr>
            <w:tcW w:w="4543" w:type="dxa"/>
            <w:shd w:val="clear" w:color="auto" w:fill="D9D9D9" w:themeFill="background1" w:themeFillShade="D9"/>
          </w:tcPr>
          <w:p w:rsidR="00B96C9E" w:rsidRPr="007122C1" w:rsidRDefault="00B96C9E" w:rsidP="003C4A11">
            <w:pPr>
              <w:spacing w:before="120"/>
              <w:rPr>
                <w:rFonts w:asciiTheme="minorHAnsi" w:hAnsiTheme="minorHAnsi" w:cs="Tahoma"/>
                <w:b/>
                <w:color w:val="AC0000"/>
                <w:sz w:val="22"/>
                <w:szCs w:val="22"/>
              </w:rPr>
            </w:pPr>
          </w:p>
          <w:p w:rsidR="00B96C9E" w:rsidRPr="007122C1" w:rsidRDefault="00B96C9E" w:rsidP="003C4A11">
            <w:pPr>
              <w:spacing w:before="120"/>
              <w:rPr>
                <w:rFonts w:asciiTheme="minorHAnsi" w:hAnsiTheme="minorHAnsi" w:cs="Tahoma"/>
                <w:b/>
                <w:color w:val="AC0000"/>
                <w:sz w:val="22"/>
                <w:szCs w:val="22"/>
              </w:rPr>
            </w:pPr>
            <w:r w:rsidRPr="007122C1">
              <w:rPr>
                <w:rFonts w:asciiTheme="minorHAnsi" w:hAnsiTheme="minorHAnsi" w:cs="Tahoma"/>
                <w:b/>
                <w:color w:val="AC0000"/>
                <w:sz w:val="22"/>
                <w:szCs w:val="22"/>
              </w:rPr>
              <w:t>What are you already doing</w:t>
            </w:r>
            <w:r w:rsidR="000E6F59">
              <w:rPr>
                <w:rFonts w:asciiTheme="minorHAnsi" w:hAnsiTheme="minorHAnsi" w:cs="Tahoma"/>
                <w:b/>
                <w:color w:val="AC0000"/>
                <w:sz w:val="22"/>
                <w:szCs w:val="22"/>
              </w:rPr>
              <w:t>?</w:t>
            </w:r>
          </w:p>
          <w:p w:rsidR="00B96C9E" w:rsidRPr="007122C1" w:rsidRDefault="00B96C9E" w:rsidP="003C4A11">
            <w:pPr>
              <w:spacing w:before="120"/>
              <w:rPr>
                <w:rFonts w:asciiTheme="minorHAnsi" w:hAnsiTheme="minorHAnsi" w:cs="Tahoma"/>
                <w:b/>
                <w:color w:val="AC0000"/>
                <w:sz w:val="22"/>
                <w:szCs w:val="22"/>
              </w:rPr>
            </w:pPr>
            <w:r w:rsidRPr="007122C1">
              <w:rPr>
                <w:rFonts w:asciiTheme="minorHAnsi" w:hAnsiTheme="minorHAnsi" w:cs="Tahoma"/>
                <w:b/>
                <w:color w:val="AC0000"/>
                <w:sz w:val="22"/>
                <w:szCs w:val="22"/>
              </w:rPr>
              <w:t>(Existing Risk Control Measures</w:t>
            </w:r>
            <w:r w:rsidRPr="007122C1">
              <w:rPr>
                <w:rFonts w:asciiTheme="minorHAnsi" w:hAnsiTheme="minorHAnsi" w:cs="Tahoma"/>
                <w:color w:val="AC0000"/>
                <w:sz w:val="22"/>
                <w:szCs w:val="22"/>
              </w:rPr>
              <w:t>)</w:t>
            </w:r>
          </w:p>
        </w:tc>
        <w:tc>
          <w:tcPr>
            <w:tcW w:w="567" w:type="dxa"/>
            <w:shd w:val="clear" w:color="auto" w:fill="D9D9D9" w:themeFill="background1" w:themeFillShade="D9"/>
            <w:textDirection w:val="btLr"/>
          </w:tcPr>
          <w:p w:rsidR="00B96C9E" w:rsidRPr="00D34B00" w:rsidRDefault="00B96C9E" w:rsidP="003C4A11">
            <w:pPr>
              <w:spacing w:before="120"/>
              <w:ind w:left="113" w:right="113"/>
              <w:jc w:val="center"/>
              <w:rPr>
                <w:rFonts w:asciiTheme="minorHAnsi" w:hAnsiTheme="minorHAnsi" w:cs="Tahoma"/>
                <w:b/>
                <w:color w:val="AC0000"/>
                <w:szCs w:val="22"/>
              </w:rPr>
            </w:pPr>
            <w:r w:rsidRPr="00D34B00">
              <w:rPr>
                <w:rFonts w:asciiTheme="minorHAnsi" w:hAnsiTheme="minorHAnsi" w:cs="Tahoma"/>
                <w:b/>
                <w:color w:val="AC0000"/>
                <w:sz w:val="18"/>
                <w:szCs w:val="18"/>
              </w:rPr>
              <w:t>Likelihood</w:t>
            </w:r>
          </w:p>
          <w:p w:rsidR="00B96C9E" w:rsidRPr="00D34B00" w:rsidRDefault="00B96C9E" w:rsidP="003C4A11">
            <w:pPr>
              <w:spacing w:before="120"/>
              <w:ind w:left="113" w:right="113"/>
              <w:jc w:val="center"/>
              <w:rPr>
                <w:rFonts w:asciiTheme="minorHAnsi" w:hAnsiTheme="minorHAnsi" w:cs="Tahoma"/>
                <w:b/>
                <w:color w:val="AC0000"/>
                <w:szCs w:val="22"/>
              </w:rPr>
            </w:pPr>
          </w:p>
        </w:tc>
        <w:tc>
          <w:tcPr>
            <w:tcW w:w="567" w:type="dxa"/>
            <w:shd w:val="clear" w:color="auto" w:fill="D9D9D9" w:themeFill="background1" w:themeFillShade="D9"/>
            <w:textDirection w:val="btLr"/>
            <w:hideMark/>
          </w:tcPr>
          <w:p w:rsidR="00B96C9E" w:rsidRPr="00D34B00" w:rsidRDefault="00B96C9E" w:rsidP="003C4A11">
            <w:pPr>
              <w:spacing w:before="120"/>
              <w:ind w:left="113" w:right="113"/>
              <w:jc w:val="center"/>
              <w:rPr>
                <w:rFonts w:asciiTheme="minorHAnsi" w:hAnsiTheme="minorHAnsi" w:cs="Tahoma"/>
                <w:b/>
                <w:color w:val="AC0000"/>
                <w:szCs w:val="22"/>
              </w:rPr>
            </w:pPr>
            <w:r w:rsidRPr="00D34B00">
              <w:rPr>
                <w:rFonts w:asciiTheme="minorHAnsi" w:hAnsiTheme="minorHAnsi" w:cs="Tahoma"/>
                <w:b/>
                <w:color w:val="AC0000"/>
                <w:sz w:val="18"/>
                <w:szCs w:val="18"/>
              </w:rPr>
              <w:t>Severity</w:t>
            </w:r>
          </w:p>
        </w:tc>
        <w:tc>
          <w:tcPr>
            <w:tcW w:w="567" w:type="dxa"/>
            <w:shd w:val="clear" w:color="auto" w:fill="D9D9D9" w:themeFill="background1" w:themeFillShade="D9"/>
            <w:textDirection w:val="btLr"/>
            <w:hideMark/>
          </w:tcPr>
          <w:p w:rsidR="00B96C9E" w:rsidRPr="00D34B00" w:rsidRDefault="00B96C9E" w:rsidP="003C4A11">
            <w:pPr>
              <w:spacing w:before="120"/>
              <w:ind w:left="113" w:right="113"/>
              <w:jc w:val="center"/>
              <w:rPr>
                <w:rFonts w:asciiTheme="minorHAnsi" w:hAnsiTheme="minorHAnsi" w:cs="Tahoma"/>
                <w:b/>
                <w:color w:val="AC0000"/>
                <w:szCs w:val="22"/>
              </w:rPr>
            </w:pPr>
            <w:r w:rsidRPr="00D34B00">
              <w:rPr>
                <w:rFonts w:asciiTheme="minorHAnsi" w:hAnsiTheme="minorHAnsi" w:cs="Tahoma"/>
                <w:b/>
                <w:color w:val="AC0000"/>
                <w:sz w:val="18"/>
                <w:szCs w:val="18"/>
              </w:rPr>
              <w:t>Risk Rating</w:t>
            </w:r>
          </w:p>
        </w:tc>
        <w:tc>
          <w:tcPr>
            <w:tcW w:w="567" w:type="dxa"/>
            <w:shd w:val="clear" w:color="auto" w:fill="D9D9D9" w:themeFill="background1" w:themeFillShade="D9"/>
            <w:textDirection w:val="btLr"/>
            <w:hideMark/>
          </w:tcPr>
          <w:p w:rsidR="00B96C9E" w:rsidRPr="00D34B00" w:rsidRDefault="00B96C9E" w:rsidP="003C4A11">
            <w:pPr>
              <w:spacing w:before="120"/>
              <w:ind w:left="113" w:right="113"/>
              <w:jc w:val="center"/>
              <w:rPr>
                <w:rFonts w:asciiTheme="minorHAnsi" w:hAnsiTheme="minorHAnsi" w:cs="Tahoma"/>
                <w:b/>
                <w:color w:val="AC0000"/>
                <w:szCs w:val="22"/>
              </w:rPr>
            </w:pPr>
            <w:r w:rsidRPr="00D34B00">
              <w:rPr>
                <w:rFonts w:asciiTheme="minorHAnsi" w:hAnsiTheme="minorHAnsi" w:cs="Tahoma"/>
                <w:b/>
                <w:color w:val="AC0000"/>
                <w:sz w:val="18"/>
                <w:szCs w:val="18"/>
              </w:rPr>
              <w:t xml:space="preserve">Risk </w:t>
            </w:r>
            <w:r w:rsidR="00085EF1">
              <w:rPr>
                <w:rFonts w:asciiTheme="minorHAnsi" w:hAnsiTheme="minorHAnsi" w:cs="Tahoma"/>
                <w:b/>
                <w:color w:val="AC0000"/>
                <w:sz w:val="18"/>
                <w:szCs w:val="18"/>
              </w:rPr>
              <w:t xml:space="preserve"> </w:t>
            </w:r>
            <w:r w:rsidRPr="00D34B00">
              <w:rPr>
                <w:rFonts w:asciiTheme="minorHAnsi" w:hAnsiTheme="minorHAnsi" w:cs="Tahoma"/>
                <w:b/>
                <w:color w:val="AC0000"/>
                <w:sz w:val="18"/>
                <w:szCs w:val="18"/>
              </w:rPr>
              <w:t>(L, M, H, VH)</w:t>
            </w:r>
          </w:p>
        </w:tc>
        <w:tc>
          <w:tcPr>
            <w:tcW w:w="534" w:type="dxa"/>
            <w:shd w:val="clear" w:color="auto" w:fill="D9D9D9" w:themeFill="background1" w:themeFillShade="D9"/>
            <w:textDirection w:val="btLr"/>
            <w:hideMark/>
          </w:tcPr>
          <w:p w:rsidR="00B96C9E" w:rsidRPr="00D34B00" w:rsidRDefault="00B96C9E" w:rsidP="003C4A11">
            <w:pPr>
              <w:spacing w:before="120"/>
              <w:jc w:val="center"/>
              <w:rPr>
                <w:rFonts w:asciiTheme="minorHAnsi" w:hAnsiTheme="minorHAnsi" w:cs="Tahoma"/>
                <w:b/>
                <w:color w:val="AC0000"/>
                <w:sz w:val="22"/>
                <w:szCs w:val="22"/>
              </w:rPr>
            </w:pPr>
            <w:r w:rsidRPr="00D34B00">
              <w:rPr>
                <w:rFonts w:asciiTheme="minorHAnsi" w:hAnsiTheme="minorHAnsi" w:cs="Tahoma"/>
                <w:b/>
                <w:color w:val="AC0000"/>
                <w:sz w:val="18"/>
                <w:szCs w:val="18"/>
              </w:rPr>
              <w:t xml:space="preserve">Acceptable </w:t>
            </w:r>
            <w:r>
              <w:rPr>
                <w:rFonts w:asciiTheme="minorHAnsi" w:hAnsiTheme="minorHAnsi" w:cs="Tahoma"/>
                <w:b/>
                <w:color w:val="AC0000"/>
                <w:sz w:val="18"/>
                <w:szCs w:val="18"/>
              </w:rPr>
              <w:t>(</w:t>
            </w:r>
            <w:r w:rsidRPr="00D34B00">
              <w:rPr>
                <w:rFonts w:asciiTheme="minorHAnsi" w:hAnsiTheme="minorHAnsi" w:cs="Tahoma"/>
                <w:b/>
                <w:color w:val="AC0000"/>
                <w:sz w:val="18"/>
                <w:szCs w:val="18"/>
              </w:rPr>
              <w:t>Y/N</w:t>
            </w:r>
            <w:r>
              <w:rPr>
                <w:rFonts w:asciiTheme="minorHAnsi" w:hAnsiTheme="minorHAnsi" w:cs="Tahoma"/>
                <w:b/>
                <w:color w:val="AC0000"/>
                <w:sz w:val="18"/>
                <w:szCs w:val="18"/>
              </w:rPr>
              <w:t>)</w:t>
            </w:r>
          </w:p>
        </w:tc>
      </w:tr>
      <w:tr w:rsidR="00034CC9" w:rsidTr="003C4A11">
        <w:trPr>
          <w:cantSplit/>
          <w:trHeight w:val="1134"/>
          <w:jc w:val="center"/>
        </w:trPr>
        <w:tc>
          <w:tcPr>
            <w:tcW w:w="1701" w:type="dxa"/>
            <w:vMerge w:val="restart"/>
            <w:shd w:val="clear" w:color="auto" w:fill="D9D9D9" w:themeFill="background1" w:themeFillShade="D9"/>
          </w:tcPr>
          <w:p w:rsidR="00034CC9" w:rsidRPr="007122C1" w:rsidRDefault="00034CC9" w:rsidP="003C4A11">
            <w:pPr>
              <w:spacing w:before="120"/>
              <w:rPr>
                <w:rFonts w:asciiTheme="minorHAnsi" w:hAnsiTheme="minorHAnsi" w:cs="Tahoma"/>
                <w:b/>
                <w:color w:val="AC0000"/>
                <w:sz w:val="22"/>
                <w:szCs w:val="22"/>
              </w:rPr>
            </w:pPr>
            <w:r w:rsidRPr="007122C1">
              <w:rPr>
                <w:rFonts w:asciiTheme="minorHAnsi" w:hAnsiTheme="minorHAnsi" w:cs="Tahoma"/>
                <w:b/>
                <w:color w:val="AC0000"/>
                <w:sz w:val="22"/>
                <w:szCs w:val="22"/>
              </w:rPr>
              <w:t>HOUSEKEEPING</w:t>
            </w:r>
          </w:p>
        </w:tc>
        <w:tc>
          <w:tcPr>
            <w:tcW w:w="2419" w:type="dxa"/>
          </w:tcPr>
          <w:p w:rsidR="00034CC9" w:rsidRPr="00521142" w:rsidRDefault="00CE4CB5" w:rsidP="003C4A11">
            <w:pPr>
              <w:spacing w:before="120" w:line="240" w:lineRule="auto"/>
              <w:rPr>
                <w:rFonts w:asciiTheme="minorHAnsi" w:hAnsiTheme="minorHAnsi" w:cs="Tahoma"/>
              </w:rPr>
            </w:pPr>
            <w:r>
              <w:rPr>
                <w:rFonts w:asciiTheme="minorHAnsi" w:hAnsiTheme="minorHAnsi" w:cs="Tahoma"/>
                <w:szCs w:val="22"/>
              </w:rPr>
              <w:t>Movement of participants and spectators</w:t>
            </w:r>
          </w:p>
        </w:tc>
        <w:tc>
          <w:tcPr>
            <w:tcW w:w="567" w:type="dxa"/>
          </w:tcPr>
          <w:p w:rsidR="00034CC9" w:rsidRPr="00521142" w:rsidRDefault="00EC0993" w:rsidP="003C4A11">
            <w:pPr>
              <w:spacing w:before="120" w:line="240" w:lineRule="auto"/>
              <w:rPr>
                <w:rFonts w:asciiTheme="minorHAnsi" w:hAnsiTheme="minorHAnsi" w:cs="Tahoma"/>
              </w:rPr>
            </w:pPr>
            <w:r>
              <w:rPr>
                <w:rFonts w:asciiTheme="minorHAnsi" w:hAnsiTheme="minorHAnsi" w:cs="Tahoma"/>
              </w:rPr>
              <w:t>1.1</w:t>
            </w:r>
          </w:p>
        </w:tc>
        <w:tc>
          <w:tcPr>
            <w:tcW w:w="2694" w:type="dxa"/>
          </w:tcPr>
          <w:p w:rsidR="00034CC9" w:rsidRPr="00521142" w:rsidRDefault="00CE4CB5" w:rsidP="003C4A11">
            <w:pPr>
              <w:spacing w:before="120" w:line="240" w:lineRule="auto"/>
              <w:rPr>
                <w:rFonts w:asciiTheme="minorHAnsi" w:hAnsiTheme="minorHAnsi" w:cs="Tahoma"/>
              </w:rPr>
            </w:pPr>
            <w:r>
              <w:rPr>
                <w:rFonts w:asciiTheme="minorHAnsi" w:hAnsiTheme="minorHAnsi" w:cs="Tahoma"/>
              </w:rPr>
              <w:t xml:space="preserve">All participants – slip or trip </w:t>
            </w:r>
          </w:p>
        </w:tc>
        <w:tc>
          <w:tcPr>
            <w:tcW w:w="4543" w:type="dxa"/>
          </w:tcPr>
          <w:p w:rsidR="00034CC9" w:rsidRDefault="00036661" w:rsidP="003C4A11">
            <w:pPr>
              <w:pStyle w:val="ListParagraph"/>
              <w:numPr>
                <w:ilvl w:val="0"/>
                <w:numId w:val="5"/>
              </w:numPr>
              <w:autoSpaceDE w:val="0"/>
              <w:autoSpaceDN w:val="0"/>
              <w:adjustRightInd w:val="0"/>
              <w:spacing w:before="120" w:line="240" w:lineRule="auto"/>
              <w:ind w:left="360"/>
              <w:rPr>
                <w:rFonts w:asciiTheme="minorHAnsi" w:eastAsiaTheme="minorHAnsi" w:hAnsiTheme="minorHAnsi" w:cs="Gill Sans MT"/>
                <w:color w:val="auto"/>
                <w:kern w:val="0"/>
                <w:lang w:eastAsia="en-US"/>
                <w14:ligatures w14:val="none"/>
                <w14:cntxtAlts w14:val="0"/>
              </w:rPr>
            </w:pPr>
            <w:r>
              <w:rPr>
                <w:rFonts w:asciiTheme="minorHAnsi" w:eastAsiaTheme="minorHAnsi" w:hAnsiTheme="minorHAnsi" w:cs="Gill Sans MT"/>
                <w:color w:val="auto"/>
                <w:kern w:val="0"/>
                <w:lang w:eastAsia="en-US"/>
                <w14:ligatures w14:val="none"/>
                <w14:cntxtAlts w14:val="0"/>
              </w:rPr>
              <w:t>Practice and competition area separate from spectators</w:t>
            </w:r>
          </w:p>
          <w:p w:rsidR="00036661" w:rsidRDefault="00036661" w:rsidP="003C4A11">
            <w:pPr>
              <w:pStyle w:val="ListParagraph"/>
              <w:numPr>
                <w:ilvl w:val="0"/>
                <w:numId w:val="5"/>
              </w:numPr>
              <w:autoSpaceDE w:val="0"/>
              <w:autoSpaceDN w:val="0"/>
              <w:adjustRightInd w:val="0"/>
              <w:spacing w:before="120" w:line="240" w:lineRule="auto"/>
              <w:ind w:left="360"/>
              <w:rPr>
                <w:rFonts w:asciiTheme="minorHAnsi" w:eastAsiaTheme="minorHAnsi" w:hAnsiTheme="minorHAnsi" w:cs="Gill Sans MT"/>
                <w:color w:val="auto"/>
                <w:kern w:val="0"/>
                <w:lang w:eastAsia="en-US"/>
                <w14:ligatures w14:val="none"/>
                <w14:cntxtAlts w14:val="0"/>
              </w:rPr>
            </w:pPr>
            <w:r>
              <w:rPr>
                <w:rFonts w:asciiTheme="minorHAnsi" w:eastAsiaTheme="minorHAnsi" w:hAnsiTheme="minorHAnsi" w:cs="Gill Sans MT"/>
                <w:color w:val="auto"/>
                <w:kern w:val="0"/>
                <w:lang w:eastAsia="en-US"/>
                <w14:ligatures w14:val="none"/>
                <w14:cntxtAlts w14:val="0"/>
              </w:rPr>
              <w:t>Separate practice area for warm-ups</w:t>
            </w:r>
          </w:p>
          <w:p w:rsidR="00036661" w:rsidRDefault="00202BD2" w:rsidP="003C4A11">
            <w:pPr>
              <w:pStyle w:val="ListParagraph"/>
              <w:numPr>
                <w:ilvl w:val="0"/>
                <w:numId w:val="5"/>
              </w:numPr>
              <w:autoSpaceDE w:val="0"/>
              <w:autoSpaceDN w:val="0"/>
              <w:adjustRightInd w:val="0"/>
              <w:spacing w:before="120" w:line="240" w:lineRule="auto"/>
              <w:ind w:left="360"/>
              <w:rPr>
                <w:rFonts w:asciiTheme="minorHAnsi" w:eastAsiaTheme="minorHAnsi" w:hAnsiTheme="minorHAnsi" w:cs="Gill Sans MT"/>
                <w:color w:val="auto"/>
                <w:kern w:val="0"/>
                <w:lang w:eastAsia="en-US"/>
                <w14:ligatures w14:val="none"/>
                <w14:cntxtAlts w14:val="0"/>
              </w:rPr>
            </w:pPr>
            <w:r>
              <w:rPr>
                <w:rFonts w:asciiTheme="minorHAnsi" w:eastAsiaTheme="minorHAnsi" w:hAnsiTheme="minorHAnsi" w:cs="Gill Sans MT"/>
                <w:color w:val="auto"/>
                <w:kern w:val="0"/>
                <w:lang w:eastAsia="en-US"/>
                <w14:ligatures w14:val="none"/>
                <w14:cntxtAlts w14:val="0"/>
              </w:rPr>
              <w:t xml:space="preserve">Club </w:t>
            </w:r>
            <w:r w:rsidR="00036661">
              <w:rPr>
                <w:rFonts w:asciiTheme="minorHAnsi" w:eastAsiaTheme="minorHAnsi" w:hAnsiTheme="minorHAnsi" w:cs="Gill Sans MT"/>
                <w:color w:val="auto"/>
                <w:kern w:val="0"/>
                <w:lang w:eastAsia="en-US"/>
                <w14:ligatures w14:val="none"/>
                <w14:cntxtAlts w14:val="0"/>
              </w:rPr>
              <w:t>Activity Leaders and volunteers to direct participants and spectators from action areas</w:t>
            </w:r>
          </w:p>
          <w:p w:rsidR="00036661" w:rsidRDefault="00202BD2" w:rsidP="003C4A11">
            <w:pPr>
              <w:pStyle w:val="ListParagraph"/>
              <w:numPr>
                <w:ilvl w:val="0"/>
                <w:numId w:val="5"/>
              </w:numPr>
              <w:autoSpaceDE w:val="0"/>
              <w:autoSpaceDN w:val="0"/>
              <w:adjustRightInd w:val="0"/>
              <w:spacing w:before="120" w:line="240" w:lineRule="auto"/>
              <w:ind w:left="360"/>
              <w:rPr>
                <w:rFonts w:asciiTheme="minorHAnsi" w:eastAsiaTheme="minorHAnsi" w:hAnsiTheme="minorHAnsi" w:cs="Gill Sans MT"/>
                <w:color w:val="auto"/>
                <w:kern w:val="0"/>
                <w:lang w:eastAsia="en-US"/>
                <w14:ligatures w14:val="none"/>
                <w14:cntxtAlts w14:val="0"/>
              </w:rPr>
            </w:pPr>
            <w:r>
              <w:rPr>
                <w:rFonts w:asciiTheme="minorHAnsi" w:eastAsiaTheme="minorHAnsi" w:hAnsiTheme="minorHAnsi" w:cs="Gill Sans MT"/>
                <w:color w:val="auto"/>
                <w:kern w:val="0"/>
                <w:lang w:eastAsia="en-US"/>
                <w14:ligatures w14:val="none"/>
                <w14:cntxtAlts w14:val="0"/>
              </w:rPr>
              <w:t xml:space="preserve">Club </w:t>
            </w:r>
            <w:r w:rsidR="00036661">
              <w:rPr>
                <w:rFonts w:asciiTheme="minorHAnsi" w:eastAsiaTheme="minorHAnsi" w:hAnsiTheme="minorHAnsi" w:cs="Gill Sans MT"/>
                <w:color w:val="auto"/>
                <w:kern w:val="0"/>
                <w:lang w:eastAsia="en-US"/>
                <w14:ligatures w14:val="none"/>
                <w14:cntxtAlts w14:val="0"/>
              </w:rPr>
              <w:t>Activity Leaders and volunteers ensure that fire exits, access and egress points remain clear</w:t>
            </w:r>
          </w:p>
          <w:p w:rsidR="00036661" w:rsidRPr="00036661" w:rsidRDefault="00036661" w:rsidP="003C4A11">
            <w:pPr>
              <w:pStyle w:val="ListParagraph"/>
              <w:numPr>
                <w:ilvl w:val="0"/>
                <w:numId w:val="5"/>
              </w:numPr>
              <w:autoSpaceDE w:val="0"/>
              <w:autoSpaceDN w:val="0"/>
              <w:adjustRightInd w:val="0"/>
              <w:spacing w:before="120" w:line="240" w:lineRule="auto"/>
              <w:ind w:left="360"/>
              <w:rPr>
                <w:rFonts w:asciiTheme="minorHAnsi" w:eastAsiaTheme="minorHAnsi" w:hAnsiTheme="minorHAnsi" w:cs="Gill Sans MT"/>
                <w:color w:val="auto"/>
                <w:kern w:val="0"/>
                <w:lang w:eastAsia="en-US"/>
                <w14:ligatures w14:val="none"/>
                <w14:cntxtAlts w14:val="0"/>
              </w:rPr>
            </w:pPr>
            <w:r>
              <w:rPr>
                <w:rFonts w:asciiTheme="minorHAnsi" w:eastAsiaTheme="minorHAnsi" w:hAnsiTheme="minorHAnsi" w:cs="Gill Sans MT"/>
                <w:color w:val="auto"/>
                <w:kern w:val="0"/>
                <w:lang w:eastAsia="en-US"/>
                <w14:ligatures w14:val="none"/>
                <w14:cntxtAlts w14:val="0"/>
              </w:rPr>
              <w:t>Lockers available for bags and clothing to be stored away from activity area</w:t>
            </w:r>
          </w:p>
        </w:tc>
        <w:tc>
          <w:tcPr>
            <w:tcW w:w="567" w:type="dxa"/>
            <w:textDirection w:val="btLr"/>
          </w:tcPr>
          <w:p w:rsidR="00034CC9" w:rsidRPr="00521142" w:rsidRDefault="00BB2CF3" w:rsidP="003C4A11">
            <w:pPr>
              <w:spacing w:before="120" w:line="240" w:lineRule="auto"/>
              <w:ind w:left="113" w:right="113"/>
              <w:jc w:val="center"/>
              <w:rPr>
                <w:rFonts w:asciiTheme="minorHAnsi" w:hAnsiTheme="minorHAnsi" w:cs="Tahoma"/>
              </w:rPr>
            </w:pPr>
            <w:r>
              <w:rPr>
                <w:rFonts w:asciiTheme="minorHAnsi" w:hAnsiTheme="minorHAnsi" w:cs="Tahoma"/>
              </w:rPr>
              <w:t>Unlikely</w:t>
            </w:r>
          </w:p>
        </w:tc>
        <w:tc>
          <w:tcPr>
            <w:tcW w:w="567"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Slightly Harmful</w:t>
            </w:r>
          </w:p>
        </w:tc>
        <w:tc>
          <w:tcPr>
            <w:tcW w:w="567" w:type="dxa"/>
            <w:textDirection w:val="btLr"/>
          </w:tcPr>
          <w:p w:rsidR="00034CC9" w:rsidRPr="00521142" w:rsidRDefault="005B3EB0" w:rsidP="003C4A11">
            <w:pPr>
              <w:spacing w:before="120" w:line="240" w:lineRule="auto"/>
              <w:ind w:left="113" w:right="113"/>
              <w:jc w:val="center"/>
              <w:rPr>
                <w:rFonts w:asciiTheme="minorHAnsi" w:hAnsiTheme="minorHAnsi" w:cs="Tahoma"/>
              </w:rPr>
            </w:pPr>
            <w:r>
              <w:rPr>
                <w:rFonts w:asciiTheme="minorHAnsi" w:hAnsiTheme="minorHAnsi" w:cs="Tahoma"/>
              </w:rPr>
              <w:t>Tolerable</w:t>
            </w:r>
            <w:r w:rsidR="00085EF1">
              <w:rPr>
                <w:rFonts w:asciiTheme="minorHAnsi" w:hAnsiTheme="minorHAnsi" w:cs="Tahoma"/>
              </w:rPr>
              <w:t xml:space="preserve"> Risk</w:t>
            </w:r>
          </w:p>
        </w:tc>
        <w:tc>
          <w:tcPr>
            <w:tcW w:w="567"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Low</w:t>
            </w:r>
          </w:p>
        </w:tc>
        <w:tc>
          <w:tcPr>
            <w:tcW w:w="534"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Yes</w:t>
            </w:r>
          </w:p>
        </w:tc>
      </w:tr>
      <w:tr w:rsidR="00034CC9" w:rsidTr="003C4A11">
        <w:trPr>
          <w:cantSplit/>
          <w:trHeight w:val="1134"/>
          <w:jc w:val="center"/>
        </w:trPr>
        <w:tc>
          <w:tcPr>
            <w:tcW w:w="1701" w:type="dxa"/>
            <w:vMerge/>
            <w:shd w:val="clear" w:color="auto" w:fill="D9D9D9" w:themeFill="background1" w:themeFillShade="D9"/>
          </w:tcPr>
          <w:p w:rsidR="00034CC9" w:rsidRPr="007122C1" w:rsidRDefault="00034CC9" w:rsidP="003C4A11">
            <w:pPr>
              <w:spacing w:before="120"/>
              <w:rPr>
                <w:rFonts w:asciiTheme="minorHAnsi" w:hAnsiTheme="minorHAnsi" w:cs="Tahoma"/>
                <w:b/>
                <w:color w:val="AC0000"/>
                <w:sz w:val="22"/>
                <w:szCs w:val="22"/>
              </w:rPr>
            </w:pPr>
          </w:p>
        </w:tc>
        <w:tc>
          <w:tcPr>
            <w:tcW w:w="2419" w:type="dxa"/>
          </w:tcPr>
          <w:p w:rsidR="00034CC9" w:rsidRPr="00521142" w:rsidRDefault="00CE4CB5" w:rsidP="003C4A11">
            <w:pPr>
              <w:spacing w:before="120" w:line="240" w:lineRule="auto"/>
              <w:rPr>
                <w:rFonts w:asciiTheme="minorHAnsi" w:hAnsiTheme="minorHAnsi" w:cs="Tahoma"/>
              </w:rPr>
            </w:pPr>
            <w:r>
              <w:rPr>
                <w:rFonts w:asciiTheme="minorHAnsi" w:hAnsiTheme="minorHAnsi" w:cs="Tahoma"/>
              </w:rPr>
              <w:t>Food and drink</w:t>
            </w:r>
          </w:p>
        </w:tc>
        <w:tc>
          <w:tcPr>
            <w:tcW w:w="567" w:type="dxa"/>
          </w:tcPr>
          <w:p w:rsidR="00034CC9" w:rsidRPr="00521142" w:rsidRDefault="00EC0993" w:rsidP="003C4A11">
            <w:pPr>
              <w:spacing w:before="120" w:line="240" w:lineRule="auto"/>
              <w:rPr>
                <w:rFonts w:asciiTheme="minorHAnsi" w:hAnsiTheme="minorHAnsi" w:cs="Tahoma"/>
              </w:rPr>
            </w:pPr>
            <w:r>
              <w:rPr>
                <w:rFonts w:asciiTheme="minorHAnsi" w:hAnsiTheme="minorHAnsi" w:cs="Tahoma"/>
              </w:rPr>
              <w:t>1.2</w:t>
            </w:r>
          </w:p>
        </w:tc>
        <w:tc>
          <w:tcPr>
            <w:tcW w:w="2694" w:type="dxa"/>
          </w:tcPr>
          <w:p w:rsidR="00034CC9" w:rsidRPr="00521142" w:rsidRDefault="00CE4CB5" w:rsidP="003C4A11">
            <w:pPr>
              <w:spacing w:before="120" w:line="240" w:lineRule="auto"/>
              <w:rPr>
                <w:rFonts w:asciiTheme="minorHAnsi" w:hAnsiTheme="minorHAnsi" w:cs="Tahoma"/>
              </w:rPr>
            </w:pPr>
            <w:r>
              <w:rPr>
                <w:rFonts w:asciiTheme="minorHAnsi" w:hAnsiTheme="minorHAnsi" w:cs="Tahoma"/>
              </w:rPr>
              <w:t>All participants – sickness, slip or trip, burns</w:t>
            </w:r>
          </w:p>
        </w:tc>
        <w:tc>
          <w:tcPr>
            <w:tcW w:w="4543" w:type="dxa"/>
          </w:tcPr>
          <w:p w:rsidR="00034CC9" w:rsidRDefault="00036661" w:rsidP="003C4A11">
            <w:pPr>
              <w:pStyle w:val="ListParagraph"/>
              <w:numPr>
                <w:ilvl w:val="0"/>
                <w:numId w:val="6"/>
              </w:numPr>
              <w:autoSpaceDE w:val="0"/>
              <w:autoSpaceDN w:val="0"/>
              <w:adjustRightInd w:val="0"/>
              <w:spacing w:before="120" w:line="240" w:lineRule="auto"/>
              <w:ind w:left="360"/>
              <w:rPr>
                <w:rFonts w:asciiTheme="minorHAnsi" w:eastAsiaTheme="minorHAnsi" w:hAnsiTheme="minorHAnsi" w:cs="Arial"/>
                <w:color w:val="auto"/>
                <w:kern w:val="0"/>
                <w:lang w:eastAsia="en-US"/>
                <w14:ligatures w14:val="none"/>
                <w14:cntxtAlts w14:val="0"/>
              </w:rPr>
            </w:pPr>
            <w:r>
              <w:rPr>
                <w:rFonts w:asciiTheme="minorHAnsi" w:eastAsiaTheme="minorHAnsi" w:hAnsiTheme="minorHAnsi" w:cs="Arial"/>
                <w:color w:val="auto"/>
                <w:kern w:val="0"/>
                <w:lang w:eastAsia="en-US"/>
                <w14:ligatures w14:val="none"/>
                <w14:cntxtAlts w14:val="0"/>
              </w:rPr>
              <w:t>Hot food and drink not allowed within activity areas</w:t>
            </w:r>
          </w:p>
          <w:p w:rsidR="00036661" w:rsidRDefault="00036661" w:rsidP="003C4A11">
            <w:pPr>
              <w:pStyle w:val="ListParagraph"/>
              <w:numPr>
                <w:ilvl w:val="0"/>
                <w:numId w:val="6"/>
              </w:numPr>
              <w:autoSpaceDE w:val="0"/>
              <w:autoSpaceDN w:val="0"/>
              <w:adjustRightInd w:val="0"/>
              <w:spacing w:before="120" w:line="240" w:lineRule="auto"/>
              <w:ind w:left="360"/>
              <w:rPr>
                <w:rFonts w:asciiTheme="minorHAnsi" w:eastAsiaTheme="minorHAnsi" w:hAnsiTheme="minorHAnsi" w:cs="Arial"/>
                <w:color w:val="auto"/>
                <w:kern w:val="0"/>
                <w:lang w:eastAsia="en-US"/>
                <w14:ligatures w14:val="none"/>
                <w14:cntxtAlts w14:val="0"/>
              </w:rPr>
            </w:pPr>
            <w:r>
              <w:rPr>
                <w:rFonts w:asciiTheme="minorHAnsi" w:eastAsiaTheme="minorHAnsi" w:hAnsiTheme="minorHAnsi" w:cs="Arial"/>
                <w:color w:val="auto"/>
                <w:kern w:val="0"/>
                <w:lang w:eastAsia="en-US"/>
                <w14:ligatures w14:val="none"/>
                <w14:cntxtAlts w14:val="0"/>
              </w:rPr>
              <w:t>All participants bring own food and drink</w:t>
            </w:r>
          </w:p>
          <w:p w:rsidR="00036661" w:rsidRPr="00036661" w:rsidRDefault="00202BD2" w:rsidP="003C4A11">
            <w:pPr>
              <w:pStyle w:val="ListParagraph"/>
              <w:numPr>
                <w:ilvl w:val="0"/>
                <w:numId w:val="6"/>
              </w:numPr>
              <w:autoSpaceDE w:val="0"/>
              <w:autoSpaceDN w:val="0"/>
              <w:adjustRightInd w:val="0"/>
              <w:spacing w:before="120" w:line="240" w:lineRule="auto"/>
              <w:ind w:left="360"/>
              <w:rPr>
                <w:rFonts w:asciiTheme="minorHAnsi" w:eastAsiaTheme="minorHAnsi" w:hAnsiTheme="minorHAnsi" w:cs="Arial"/>
                <w:color w:val="auto"/>
                <w:kern w:val="0"/>
                <w:lang w:eastAsia="en-US"/>
                <w14:ligatures w14:val="none"/>
                <w14:cntxtAlts w14:val="0"/>
              </w:rPr>
            </w:pPr>
            <w:r>
              <w:rPr>
                <w:rFonts w:asciiTheme="minorHAnsi" w:eastAsiaTheme="minorHAnsi" w:hAnsiTheme="minorHAnsi" w:cs="Arial"/>
                <w:color w:val="auto"/>
                <w:kern w:val="0"/>
                <w:lang w:eastAsia="en-US"/>
                <w14:ligatures w14:val="none"/>
                <w14:cntxtAlts w14:val="0"/>
              </w:rPr>
              <w:t xml:space="preserve">Club </w:t>
            </w:r>
            <w:r w:rsidR="00036661">
              <w:rPr>
                <w:rFonts w:asciiTheme="minorHAnsi" w:eastAsiaTheme="minorHAnsi" w:hAnsiTheme="minorHAnsi" w:cs="Arial"/>
                <w:color w:val="auto"/>
                <w:kern w:val="0"/>
                <w:lang w:eastAsia="en-US"/>
                <w14:ligatures w14:val="none"/>
                <w14:cntxtAlts w14:val="0"/>
              </w:rPr>
              <w:t>Activity Leaders and volunteers stationed in activity areas to monitor possible spillages</w:t>
            </w:r>
          </w:p>
        </w:tc>
        <w:tc>
          <w:tcPr>
            <w:tcW w:w="567"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Highly Unlikely</w:t>
            </w:r>
          </w:p>
        </w:tc>
        <w:tc>
          <w:tcPr>
            <w:tcW w:w="567"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Highly Unlikely</w:t>
            </w:r>
          </w:p>
        </w:tc>
        <w:tc>
          <w:tcPr>
            <w:tcW w:w="567"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Trivial Risk</w:t>
            </w:r>
          </w:p>
        </w:tc>
        <w:tc>
          <w:tcPr>
            <w:tcW w:w="567"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Low</w:t>
            </w:r>
          </w:p>
        </w:tc>
        <w:tc>
          <w:tcPr>
            <w:tcW w:w="534"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Yes</w:t>
            </w:r>
          </w:p>
        </w:tc>
      </w:tr>
      <w:tr w:rsidR="00034CC9" w:rsidTr="003C4A11">
        <w:trPr>
          <w:cantSplit/>
          <w:trHeight w:val="1134"/>
          <w:jc w:val="center"/>
        </w:trPr>
        <w:tc>
          <w:tcPr>
            <w:tcW w:w="1701" w:type="dxa"/>
            <w:vMerge/>
            <w:shd w:val="clear" w:color="auto" w:fill="D9D9D9" w:themeFill="background1" w:themeFillShade="D9"/>
          </w:tcPr>
          <w:p w:rsidR="00034CC9" w:rsidRPr="007122C1" w:rsidRDefault="00034CC9" w:rsidP="003C4A11">
            <w:pPr>
              <w:spacing w:before="120"/>
              <w:rPr>
                <w:rFonts w:asciiTheme="minorHAnsi" w:hAnsiTheme="minorHAnsi" w:cs="Tahoma"/>
                <w:b/>
                <w:color w:val="AC0000"/>
                <w:sz w:val="22"/>
                <w:szCs w:val="22"/>
              </w:rPr>
            </w:pPr>
          </w:p>
        </w:tc>
        <w:tc>
          <w:tcPr>
            <w:tcW w:w="2419" w:type="dxa"/>
          </w:tcPr>
          <w:p w:rsidR="00034CC9" w:rsidRPr="00521142" w:rsidRDefault="00E16E58" w:rsidP="003C4A11">
            <w:pPr>
              <w:spacing w:before="120" w:line="240" w:lineRule="auto"/>
              <w:rPr>
                <w:rFonts w:asciiTheme="minorHAnsi" w:eastAsiaTheme="minorHAnsi" w:hAnsiTheme="minorHAnsi" w:cs="Arial"/>
                <w:color w:val="auto"/>
                <w:kern w:val="0"/>
                <w:lang w:eastAsia="en-US"/>
                <w14:ligatures w14:val="none"/>
                <w14:cntxtAlts w14:val="0"/>
              </w:rPr>
            </w:pPr>
            <w:r>
              <w:rPr>
                <w:rFonts w:asciiTheme="minorHAnsi" w:eastAsiaTheme="minorHAnsi" w:hAnsiTheme="minorHAnsi" w:cs="Arial"/>
                <w:color w:val="auto"/>
                <w:kern w:val="0"/>
                <w:lang w:eastAsia="en-US"/>
                <w14:ligatures w14:val="none"/>
                <w14:cntxtAlts w14:val="0"/>
              </w:rPr>
              <w:t>Jewellery</w:t>
            </w:r>
          </w:p>
        </w:tc>
        <w:tc>
          <w:tcPr>
            <w:tcW w:w="567" w:type="dxa"/>
          </w:tcPr>
          <w:p w:rsidR="00034CC9" w:rsidRPr="00521142" w:rsidRDefault="00EC0993" w:rsidP="003C4A11">
            <w:pPr>
              <w:spacing w:before="120" w:line="240" w:lineRule="auto"/>
              <w:rPr>
                <w:rFonts w:asciiTheme="minorHAnsi" w:hAnsiTheme="minorHAnsi" w:cs="Tahoma"/>
              </w:rPr>
            </w:pPr>
            <w:r>
              <w:rPr>
                <w:rFonts w:asciiTheme="minorHAnsi" w:hAnsiTheme="minorHAnsi" w:cs="Tahoma"/>
              </w:rPr>
              <w:t>1.3</w:t>
            </w:r>
          </w:p>
        </w:tc>
        <w:tc>
          <w:tcPr>
            <w:tcW w:w="2694" w:type="dxa"/>
          </w:tcPr>
          <w:p w:rsidR="00034CC9" w:rsidRPr="00521142" w:rsidRDefault="00CE4CB5" w:rsidP="003C4A11">
            <w:pPr>
              <w:spacing w:before="120" w:line="240" w:lineRule="auto"/>
              <w:rPr>
                <w:rFonts w:asciiTheme="minorHAnsi" w:hAnsiTheme="minorHAnsi" w:cs="Tahoma"/>
              </w:rPr>
            </w:pPr>
            <w:r>
              <w:rPr>
                <w:rFonts w:asciiTheme="minorHAnsi" w:hAnsiTheme="minorHAnsi" w:cs="Tahoma"/>
              </w:rPr>
              <w:t>All participants – cuts or injuries</w:t>
            </w:r>
          </w:p>
        </w:tc>
        <w:tc>
          <w:tcPr>
            <w:tcW w:w="4543" w:type="dxa"/>
          </w:tcPr>
          <w:p w:rsidR="00034CC9" w:rsidRDefault="000E6F59" w:rsidP="003C4A11">
            <w:pPr>
              <w:pStyle w:val="ListParagraph"/>
              <w:numPr>
                <w:ilvl w:val="0"/>
                <w:numId w:val="6"/>
              </w:numPr>
              <w:autoSpaceDE w:val="0"/>
              <w:autoSpaceDN w:val="0"/>
              <w:adjustRightInd w:val="0"/>
              <w:spacing w:before="120" w:line="240" w:lineRule="auto"/>
              <w:ind w:left="360"/>
              <w:rPr>
                <w:rFonts w:asciiTheme="minorHAnsi" w:eastAsiaTheme="minorHAnsi" w:hAnsiTheme="minorHAnsi" w:cs="Arial"/>
                <w:color w:val="auto"/>
                <w:kern w:val="0"/>
                <w:lang w:eastAsia="en-US"/>
                <w14:ligatures w14:val="none"/>
                <w14:cntxtAlts w14:val="0"/>
              </w:rPr>
            </w:pPr>
            <w:r>
              <w:rPr>
                <w:rFonts w:asciiTheme="minorHAnsi" w:eastAsiaTheme="minorHAnsi" w:hAnsiTheme="minorHAnsi" w:cs="Arial"/>
                <w:color w:val="auto"/>
                <w:kern w:val="0"/>
                <w:lang w:eastAsia="en-US"/>
                <w14:ligatures w14:val="none"/>
                <w14:cntxtAlts w14:val="0"/>
              </w:rPr>
              <w:t>Activity Leaders to explain a</w:t>
            </w:r>
            <w:r w:rsidR="00036661">
              <w:rPr>
                <w:rFonts w:asciiTheme="minorHAnsi" w:eastAsiaTheme="minorHAnsi" w:hAnsiTheme="minorHAnsi" w:cs="Arial"/>
                <w:color w:val="auto"/>
                <w:kern w:val="0"/>
                <w:lang w:eastAsia="en-US"/>
                <w14:ligatures w14:val="none"/>
                <w14:cntxtAlts w14:val="0"/>
              </w:rPr>
              <w:t>ll jewellery required to be removed prior to entry into activity areas</w:t>
            </w:r>
          </w:p>
          <w:p w:rsidR="00036661" w:rsidRDefault="00036661" w:rsidP="003C4A11">
            <w:pPr>
              <w:pStyle w:val="ListParagraph"/>
              <w:numPr>
                <w:ilvl w:val="0"/>
                <w:numId w:val="6"/>
              </w:numPr>
              <w:autoSpaceDE w:val="0"/>
              <w:autoSpaceDN w:val="0"/>
              <w:adjustRightInd w:val="0"/>
              <w:spacing w:before="120" w:line="240" w:lineRule="auto"/>
              <w:ind w:left="360"/>
              <w:rPr>
                <w:rFonts w:asciiTheme="minorHAnsi" w:eastAsiaTheme="minorHAnsi" w:hAnsiTheme="minorHAnsi" w:cs="Arial"/>
                <w:color w:val="auto"/>
                <w:kern w:val="0"/>
                <w:lang w:eastAsia="en-US"/>
                <w14:ligatures w14:val="none"/>
                <w14:cntxtAlts w14:val="0"/>
              </w:rPr>
            </w:pPr>
            <w:r>
              <w:rPr>
                <w:rFonts w:asciiTheme="minorHAnsi" w:eastAsiaTheme="minorHAnsi" w:hAnsiTheme="minorHAnsi" w:cs="Arial"/>
                <w:color w:val="auto"/>
                <w:kern w:val="0"/>
                <w:lang w:eastAsia="en-US"/>
                <w14:ligatures w14:val="none"/>
                <w14:cntxtAlts w14:val="0"/>
              </w:rPr>
              <w:t xml:space="preserve">Use of jewellery is against training and competition rules </w:t>
            </w:r>
          </w:p>
          <w:p w:rsidR="00202BD2" w:rsidRPr="00036661" w:rsidRDefault="00202BD2" w:rsidP="003C4A11">
            <w:pPr>
              <w:pStyle w:val="ListParagraph"/>
              <w:numPr>
                <w:ilvl w:val="0"/>
                <w:numId w:val="6"/>
              </w:numPr>
              <w:autoSpaceDE w:val="0"/>
              <w:autoSpaceDN w:val="0"/>
              <w:adjustRightInd w:val="0"/>
              <w:spacing w:before="120" w:line="240" w:lineRule="auto"/>
              <w:ind w:left="360"/>
              <w:rPr>
                <w:rFonts w:asciiTheme="minorHAnsi" w:eastAsiaTheme="minorHAnsi" w:hAnsiTheme="minorHAnsi" w:cs="Arial"/>
                <w:color w:val="auto"/>
                <w:kern w:val="0"/>
                <w:lang w:eastAsia="en-US"/>
                <w14:ligatures w14:val="none"/>
                <w14:cntxtAlts w14:val="0"/>
              </w:rPr>
            </w:pPr>
            <w:r>
              <w:rPr>
                <w:rFonts w:asciiTheme="minorHAnsi" w:eastAsiaTheme="minorHAnsi" w:hAnsiTheme="minorHAnsi" w:cs="Arial"/>
                <w:color w:val="auto"/>
                <w:kern w:val="0"/>
                <w:lang w:eastAsia="en-US"/>
                <w14:ligatures w14:val="none"/>
                <w14:cntxtAlts w14:val="0"/>
              </w:rPr>
              <w:t>Club Activity Leaders to reinforce at rules prior to each practice</w:t>
            </w:r>
          </w:p>
        </w:tc>
        <w:tc>
          <w:tcPr>
            <w:tcW w:w="567"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Highly Unlikely</w:t>
            </w:r>
          </w:p>
        </w:tc>
        <w:tc>
          <w:tcPr>
            <w:tcW w:w="567"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Harmful</w:t>
            </w:r>
          </w:p>
        </w:tc>
        <w:tc>
          <w:tcPr>
            <w:tcW w:w="567"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Tolerable Risk</w:t>
            </w:r>
          </w:p>
        </w:tc>
        <w:tc>
          <w:tcPr>
            <w:tcW w:w="567"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Medium</w:t>
            </w:r>
          </w:p>
        </w:tc>
        <w:tc>
          <w:tcPr>
            <w:tcW w:w="534"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Yes</w:t>
            </w:r>
          </w:p>
        </w:tc>
      </w:tr>
      <w:tr w:rsidR="00034CC9" w:rsidTr="003C4A11">
        <w:trPr>
          <w:cantSplit/>
          <w:trHeight w:val="1134"/>
          <w:jc w:val="center"/>
        </w:trPr>
        <w:tc>
          <w:tcPr>
            <w:tcW w:w="1701" w:type="dxa"/>
            <w:vMerge/>
            <w:shd w:val="clear" w:color="auto" w:fill="D9D9D9" w:themeFill="background1" w:themeFillShade="D9"/>
          </w:tcPr>
          <w:p w:rsidR="00034CC9" w:rsidRPr="007122C1" w:rsidRDefault="00034CC9" w:rsidP="003C4A11">
            <w:pPr>
              <w:spacing w:before="120"/>
              <w:rPr>
                <w:rFonts w:asciiTheme="minorHAnsi" w:hAnsiTheme="minorHAnsi" w:cs="Tahoma"/>
                <w:b/>
                <w:color w:val="AC0000"/>
                <w:sz w:val="22"/>
                <w:szCs w:val="22"/>
              </w:rPr>
            </w:pPr>
          </w:p>
        </w:tc>
        <w:tc>
          <w:tcPr>
            <w:tcW w:w="2419" w:type="dxa"/>
          </w:tcPr>
          <w:p w:rsidR="00034CC9" w:rsidRPr="00521142" w:rsidRDefault="00CE4CB5" w:rsidP="003C4A11">
            <w:pPr>
              <w:spacing w:before="120" w:line="240" w:lineRule="auto"/>
              <w:rPr>
                <w:rFonts w:asciiTheme="minorHAnsi" w:hAnsiTheme="minorHAnsi" w:cs="Tahoma"/>
              </w:rPr>
            </w:pPr>
            <w:r>
              <w:rPr>
                <w:rFonts w:asciiTheme="minorHAnsi" w:hAnsiTheme="minorHAnsi" w:cs="Tahoma"/>
              </w:rPr>
              <w:t>Aerosols</w:t>
            </w:r>
          </w:p>
        </w:tc>
        <w:tc>
          <w:tcPr>
            <w:tcW w:w="567" w:type="dxa"/>
          </w:tcPr>
          <w:p w:rsidR="00034CC9" w:rsidRPr="00521142" w:rsidRDefault="00EC0993" w:rsidP="003C4A11">
            <w:pPr>
              <w:spacing w:before="120" w:line="240" w:lineRule="auto"/>
              <w:rPr>
                <w:rFonts w:asciiTheme="minorHAnsi" w:hAnsiTheme="minorHAnsi" w:cs="Tahoma"/>
              </w:rPr>
            </w:pPr>
            <w:r>
              <w:rPr>
                <w:rFonts w:asciiTheme="minorHAnsi" w:hAnsiTheme="minorHAnsi" w:cs="Tahoma"/>
              </w:rPr>
              <w:t>1.4</w:t>
            </w:r>
          </w:p>
        </w:tc>
        <w:tc>
          <w:tcPr>
            <w:tcW w:w="2694" w:type="dxa"/>
          </w:tcPr>
          <w:p w:rsidR="00034CC9" w:rsidRPr="00521142" w:rsidRDefault="00036661" w:rsidP="003C4A11">
            <w:pPr>
              <w:spacing w:before="120" w:line="240" w:lineRule="auto"/>
              <w:rPr>
                <w:rFonts w:asciiTheme="minorHAnsi" w:hAnsiTheme="minorHAnsi" w:cs="Tahoma"/>
              </w:rPr>
            </w:pPr>
            <w:r>
              <w:rPr>
                <w:rFonts w:asciiTheme="minorHAnsi" w:hAnsiTheme="minorHAnsi" w:cs="Tahoma"/>
              </w:rPr>
              <w:t>All participants – damage to venue, health of students (e.g. asthma attacks, damage to eyes)</w:t>
            </w:r>
          </w:p>
        </w:tc>
        <w:tc>
          <w:tcPr>
            <w:tcW w:w="4543" w:type="dxa"/>
          </w:tcPr>
          <w:p w:rsidR="00034CC9" w:rsidRDefault="00202BD2" w:rsidP="003C4A11">
            <w:pPr>
              <w:pStyle w:val="ListParagraph"/>
              <w:numPr>
                <w:ilvl w:val="0"/>
                <w:numId w:val="8"/>
              </w:numPr>
              <w:autoSpaceDE w:val="0"/>
              <w:autoSpaceDN w:val="0"/>
              <w:adjustRightInd w:val="0"/>
              <w:spacing w:before="120" w:line="240" w:lineRule="auto"/>
              <w:ind w:left="360"/>
              <w:rPr>
                <w:rFonts w:asciiTheme="minorHAnsi" w:eastAsiaTheme="minorHAnsi" w:hAnsiTheme="minorHAnsi" w:cs="Calibri"/>
                <w:color w:val="auto"/>
                <w:kern w:val="0"/>
                <w:lang w:eastAsia="en-US"/>
                <w14:ligatures w14:val="none"/>
                <w14:cntxtAlts w14:val="0"/>
              </w:rPr>
            </w:pPr>
            <w:r>
              <w:rPr>
                <w:rFonts w:asciiTheme="minorHAnsi" w:eastAsiaTheme="minorHAnsi" w:hAnsiTheme="minorHAnsi" w:cs="Calibri"/>
                <w:color w:val="auto"/>
                <w:kern w:val="0"/>
                <w:lang w:eastAsia="en-US"/>
                <w14:ligatures w14:val="none"/>
                <w14:cntxtAlts w14:val="0"/>
              </w:rPr>
              <w:t>Spraying of aerosols not permitted in activity areas or event spaces</w:t>
            </w:r>
          </w:p>
          <w:p w:rsidR="00202BD2" w:rsidRPr="00202BD2" w:rsidRDefault="00202BD2" w:rsidP="003C4A11">
            <w:pPr>
              <w:pStyle w:val="ListParagraph"/>
              <w:numPr>
                <w:ilvl w:val="0"/>
                <w:numId w:val="8"/>
              </w:numPr>
              <w:autoSpaceDE w:val="0"/>
              <w:autoSpaceDN w:val="0"/>
              <w:adjustRightInd w:val="0"/>
              <w:spacing w:before="120" w:line="240" w:lineRule="auto"/>
              <w:ind w:left="360"/>
              <w:rPr>
                <w:rFonts w:asciiTheme="minorHAnsi" w:eastAsiaTheme="minorHAnsi" w:hAnsiTheme="minorHAnsi" w:cs="Calibri"/>
                <w:color w:val="auto"/>
                <w:kern w:val="0"/>
                <w:lang w:eastAsia="en-US"/>
                <w14:ligatures w14:val="none"/>
                <w14:cntxtAlts w14:val="0"/>
              </w:rPr>
            </w:pPr>
            <w:r>
              <w:rPr>
                <w:rFonts w:asciiTheme="minorHAnsi" w:eastAsiaTheme="minorHAnsi" w:hAnsiTheme="minorHAnsi" w:cs="Arial"/>
                <w:color w:val="auto"/>
                <w:kern w:val="0"/>
                <w:lang w:eastAsia="en-US"/>
                <w14:ligatures w14:val="none"/>
                <w14:cntxtAlts w14:val="0"/>
              </w:rPr>
              <w:t>Club Activity Leaders to reinforce at rules prior to each practice</w:t>
            </w:r>
          </w:p>
        </w:tc>
        <w:tc>
          <w:tcPr>
            <w:tcW w:w="567"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Unlikely</w:t>
            </w:r>
          </w:p>
        </w:tc>
        <w:tc>
          <w:tcPr>
            <w:tcW w:w="567"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Harmful</w:t>
            </w:r>
          </w:p>
        </w:tc>
        <w:tc>
          <w:tcPr>
            <w:tcW w:w="567"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Moderate Risk</w:t>
            </w:r>
          </w:p>
        </w:tc>
        <w:tc>
          <w:tcPr>
            <w:tcW w:w="567"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Medium</w:t>
            </w:r>
          </w:p>
        </w:tc>
        <w:tc>
          <w:tcPr>
            <w:tcW w:w="534" w:type="dxa"/>
            <w:textDirection w:val="btLr"/>
          </w:tcPr>
          <w:p w:rsidR="00034CC9" w:rsidRPr="00521142" w:rsidRDefault="00085EF1" w:rsidP="003C4A11">
            <w:pPr>
              <w:spacing w:before="120" w:line="240" w:lineRule="auto"/>
              <w:ind w:left="113" w:right="113"/>
              <w:jc w:val="center"/>
              <w:rPr>
                <w:rFonts w:asciiTheme="minorHAnsi" w:hAnsiTheme="minorHAnsi" w:cs="Tahoma"/>
              </w:rPr>
            </w:pPr>
            <w:r>
              <w:rPr>
                <w:rFonts w:asciiTheme="minorHAnsi" w:hAnsiTheme="minorHAnsi" w:cs="Tahoma"/>
              </w:rPr>
              <w:t>Yes</w:t>
            </w:r>
          </w:p>
        </w:tc>
      </w:tr>
      <w:tr w:rsidR="003B5DB5" w:rsidTr="003C4A11">
        <w:trPr>
          <w:cantSplit/>
          <w:trHeight w:val="1134"/>
          <w:jc w:val="center"/>
        </w:trPr>
        <w:tc>
          <w:tcPr>
            <w:tcW w:w="1701" w:type="dxa"/>
            <w:vMerge/>
            <w:shd w:val="clear" w:color="auto" w:fill="D9D9D9" w:themeFill="background1" w:themeFillShade="D9"/>
          </w:tcPr>
          <w:p w:rsidR="003B5DB5" w:rsidRPr="007122C1" w:rsidRDefault="003B5DB5" w:rsidP="003C4A11">
            <w:pPr>
              <w:spacing w:before="120"/>
              <w:rPr>
                <w:rFonts w:asciiTheme="minorHAnsi" w:hAnsiTheme="minorHAnsi" w:cs="Tahoma"/>
                <w:b/>
                <w:color w:val="AC0000"/>
                <w:sz w:val="22"/>
                <w:szCs w:val="22"/>
              </w:rPr>
            </w:pPr>
          </w:p>
        </w:tc>
        <w:tc>
          <w:tcPr>
            <w:tcW w:w="2419" w:type="dxa"/>
          </w:tcPr>
          <w:p w:rsidR="003B5DB5" w:rsidRPr="00521142" w:rsidRDefault="00895141" w:rsidP="003C4A11">
            <w:pPr>
              <w:spacing w:before="120" w:line="240" w:lineRule="auto"/>
              <w:rPr>
                <w:rFonts w:asciiTheme="minorHAnsi" w:eastAsiaTheme="minorHAnsi" w:hAnsiTheme="minorHAnsi" w:cs="Calibri"/>
                <w:color w:val="auto"/>
                <w:kern w:val="0"/>
                <w:lang w:eastAsia="en-US"/>
                <w14:ligatures w14:val="none"/>
                <w14:cntxtAlts w14:val="0"/>
              </w:rPr>
            </w:pPr>
            <w:r>
              <w:rPr>
                <w:rFonts w:asciiTheme="minorHAnsi" w:eastAsiaTheme="minorHAnsi" w:hAnsiTheme="minorHAnsi" w:cs="Calibri"/>
                <w:color w:val="auto"/>
                <w:kern w:val="0"/>
                <w:lang w:eastAsia="en-US"/>
                <w14:ligatures w14:val="none"/>
                <w14:cntxtAlts w14:val="0"/>
              </w:rPr>
              <w:t>Medical Emergency</w:t>
            </w:r>
          </w:p>
        </w:tc>
        <w:tc>
          <w:tcPr>
            <w:tcW w:w="567" w:type="dxa"/>
          </w:tcPr>
          <w:p w:rsidR="003B5DB5" w:rsidRPr="00521142" w:rsidRDefault="00EC0993" w:rsidP="003C4A11">
            <w:pPr>
              <w:spacing w:before="120" w:line="240" w:lineRule="auto"/>
              <w:rPr>
                <w:rFonts w:asciiTheme="minorHAnsi" w:hAnsiTheme="minorHAnsi" w:cs="Tahoma"/>
              </w:rPr>
            </w:pPr>
            <w:r>
              <w:rPr>
                <w:rFonts w:asciiTheme="minorHAnsi" w:hAnsiTheme="minorHAnsi" w:cs="Tahoma"/>
              </w:rPr>
              <w:t>1.5</w:t>
            </w:r>
          </w:p>
        </w:tc>
        <w:tc>
          <w:tcPr>
            <w:tcW w:w="2694" w:type="dxa"/>
          </w:tcPr>
          <w:p w:rsidR="003B5DB5" w:rsidRPr="00521142" w:rsidRDefault="00895141" w:rsidP="003C4A11">
            <w:pPr>
              <w:spacing w:before="120" w:line="240" w:lineRule="auto"/>
              <w:rPr>
                <w:rFonts w:asciiTheme="minorHAnsi" w:hAnsiTheme="minorHAnsi" w:cs="Tahoma"/>
              </w:rPr>
            </w:pPr>
            <w:r>
              <w:rPr>
                <w:rFonts w:asciiTheme="minorHAnsi" w:hAnsiTheme="minorHAnsi" w:cs="Tahoma"/>
              </w:rPr>
              <w:t>All participants – any emergency arising from activity specific risks</w:t>
            </w:r>
          </w:p>
        </w:tc>
        <w:tc>
          <w:tcPr>
            <w:tcW w:w="4543" w:type="dxa"/>
          </w:tcPr>
          <w:p w:rsidR="003B5DB5" w:rsidRDefault="00895141" w:rsidP="003C4A11">
            <w:pPr>
              <w:pStyle w:val="ListParagraph"/>
              <w:numPr>
                <w:ilvl w:val="0"/>
                <w:numId w:val="15"/>
              </w:numPr>
              <w:autoSpaceDE w:val="0"/>
              <w:autoSpaceDN w:val="0"/>
              <w:adjustRightInd w:val="0"/>
              <w:spacing w:before="120" w:line="240" w:lineRule="auto"/>
              <w:ind w:left="360"/>
              <w:rPr>
                <w:rFonts w:asciiTheme="minorHAnsi" w:eastAsiaTheme="minorHAnsi" w:hAnsiTheme="minorHAnsi" w:cs="Calibri"/>
                <w:color w:val="auto"/>
                <w:kern w:val="0"/>
                <w:lang w:eastAsia="en-US"/>
                <w14:ligatures w14:val="none"/>
                <w14:cntxtAlts w14:val="0"/>
              </w:rPr>
            </w:pPr>
            <w:r>
              <w:rPr>
                <w:rFonts w:asciiTheme="minorHAnsi" w:eastAsiaTheme="minorHAnsi" w:hAnsiTheme="minorHAnsi" w:cs="Calibri"/>
                <w:color w:val="auto"/>
                <w:kern w:val="0"/>
                <w:lang w:eastAsia="en-US"/>
                <w14:ligatures w14:val="none"/>
                <w14:cntxtAlts w14:val="0"/>
              </w:rPr>
              <w:t>All participants asked to declare medical conditions to Club Committee when joining club.</w:t>
            </w:r>
          </w:p>
          <w:p w:rsidR="00895141" w:rsidRDefault="00895141" w:rsidP="003C4A11">
            <w:pPr>
              <w:pStyle w:val="ListParagraph"/>
              <w:numPr>
                <w:ilvl w:val="0"/>
                <w:numId w:val="15"/>
              </w:numPr>
              <w:autoSpaceDE w:val="0"/>
              <w:autoSpaceDN w:val="0"/>
              <w:adjustRightInd w:val="0"/>
              <w:spacing w:before="120" w:line="240" w:lineRule="auto"/>
              <w:ind w:left="360"/>
              <w:rPr>
                <w:rFonts w:asciiTheme="minorHAnsi" w:eastAsiaTheme="minorHAnsi" w:hAnsiTheme="minorHAnsi" w:cs="Calibri"/>
                <w:color w:val="auto"/>
                <w:kern w:val="0"/>
                <w:lang w:eastAsia="en-US"/>
                <w14:ligatures w14:val="none"/>
                <w14:cntxtAlts w14:val="0"/>
              </w:rPr>
            </w:pPr>
            <w:r>
              <w:rPr>
                <w:rFonts w:asciiTheme="minorHAnsi" w:eastAsiaTheme="minorHAnsi" w:hAnsiTheme="minorHAnsi" w:cs="Calibri"/>
                <w:color w:val="auto"/>
                <w:kern w:val="0"/>
                <w:lang w:eastAsia="en-US"/>
                <w14:ligatures w14:val="none"/>
                <w14:cntxtAlts w14:val="0"/>
              </w:rPr>
              <w:t>Committee provided with USSU Emergency Procedures, including contact numbers in case of accident or incident</w:t>
            </w:r>
          </w:p>
          <w:p w:rsidR="00D44898" w:rsidRDefault="00D44898" w:rsidP="003C4A11">
            <w:pPr>
              <w:pStyle w:val="ListParagraph"/>
              <w:numPr>
                <w:ilvl w:val="0"/>
                <w:numId w:val="15"/>
              </w:numPr>
              <w:spacing w:before="120" w:line="240" w:lineRule="auto"/>
              <w:ind w:left="360"/>
              <w:rPr>
                <w:rFonts w:asciiTheme="minorHAnsi" w:hAnsiTheme="minorHAnsi" w:cs="Tahoma"/>
                <w:szCs w:val="22"/>
              </w:rPr>
            </w:pPr>
            <w:r>
              <w:rPr>
                <w:rFonts w:asciiTheme="minorHAnsi" w:hAnsiTheme="minorHAnsi" w:cs="Tahoma"/>
                <w:szCs w:val="22"/>
              </w:rPr>
              <w:t>Club committee provided accident report forms and emergency procedure guidelines detailing what to in event of a serious accident or incident</w:t>
            </w:r>
          </w:p>
          <w:p w:rsidR="00D44898" w:rsidRPr="00D44898" w:rsidRDefault="00D44898" w:rsidP="003C4A11">
            <w:pPr>
              <w:pStyle w:val="ListParagraph"/>
              <w:numPr>
                <w:ilvl w:val="0"/>
                <w:numId w:val="15"/>
              </w:numPr>
              <w:autoSpaceDE w:val="0"/>
              <w:autoSpaceDN w:val="0"/>
              <w:adjustRightInd w:val="0"/>
              <w:spacing w:before="120" w:line="240" w:lineRule="auto"/>
              <w:ind w:left="360"/>
              <w:rPr>
                <w:rFonts w:asciiTheme="minorHAnsi" w:eastAsiaTheme="minorHAnsi" w:hAnsiTheme="minorHAnsi" w:cs="Calibri"/>
                <w:color w:val="auto"/>
                <w:kern w:val="0"/>
                <w:lang w:eastAsia="en-US"/>
                <w14:ligatures w14:val="none"/>
                <w14:cntxtAlts w14:val="0"/>
              </w:rPr>
            </w:pPr>
            <w:r>
              <w:rPr>
                <w:rFonts w:asciiTheme="minorHAnsi" w:hAnsiTheme="minorHAnsi" w:cs="Tahoma"/>
                <w:szCs w:val="22"/>
              </w:rPr>
              <w:t>In case of an incident where an ambulance is called, at least one member of the Cheer club committee must be available to meet paramedics</w:t>
            </w:r>
          </w:p>
        </w:tc>
        <w:tc>
          <w:tcPr>
            <w:tcW w:w="567" w:type="dxa"/>
            <w:textDirection w:val="btLr"/>
          </w:tcPr>
          <w:p w:rsidR="003B5DB5" w:rsidRPr="00521142" w:rsidRDefault="00895141" w:rsidP="003C4A11">
            <w:pPr>
              <w:spacing w:before="120" w:line="240" w:lineRule="auto"/>
              <w:ind w:left="113" w:right="113"/>
              <w:jc w:val="center"/>
              <w:rPr>
                <w:rFonts w:asciiTheme="minorHAnsi" w:hAnsiTheme="minorHAnsi" w:cs="Tahoma"/>
              </w:rPr>
            </w:pPr>
            <w:r>
              <w:rPr>
                <w:rFonts w:asciiTheme="minorHAnsi" w:hAnsiTheme="minorHAnsi" w:cs="Tahoma"/>
              </w:rPr>
              <w:t>Unlikely</w:t>
            </w:r>
          </w:p>
        </w:tc>
        <w:tc>
          <w:tcPr>
            <w:tcW w:w="567" w:type="dxa"/>
            <w:textDirection w:val="btLr"/>
          </w:tcPr>
          <w:p w:rsidR="003B5DB5" w:rsidRPr="00521142" w:rsidRDefault="00895141" w:rsidP="003C4A11">
            <w:pPr>
              <w:spacing w:before="120" w:line="240" w:lineRule="auto"/>
              <w:ind w:left="113" w:right="113"/>
              <w:jc w:val="center"/>
              <w:rPr>
                <w:rFonts w:asciiTheme="minorHAnsi" w:hAnsiTheme="minorHAnsi" w:cs="Tahoma"/>
              </w:rPr>
            </w:pPr>
            <w:r>
              <w:rPr>
                <w:rFonts w:asciiTheme="minorHAnsi" w:hAnsiTheme="minorHAnsi" w:cs="Tahoma"/>
              </w:rPr>
              <w:t>Extremely Harmful</w:t>
            </w:r>
          </w:p>
        </w:tc>
        <w:tc>
          <w:tcPr>
            <w:tcW w:w="567" w:type="dxa"/>
            <w:textDirection w:val="btLr"/>
          </w:tcPr>
          <w:p w:rsidR="003B5DB5" w:rsidRPr="00521142" w:rsidRDefault="00895141" w:rsidP="003C4A11">
            <w:pPr>
              <w:spacing w:before="120" w:line="240" w:lineRule="auto"/>
              <w:ind w:left="113" w:right="113"/>
              <w:jc w:val="center"/>
              <w:rPr>
                <w:rFonts w:asciiTheme="minorHAnsi" w:hAnsiTheme="minorHAnsi" w:cs="Tahoma"/>
              </w:rPr>
            </w:pPr>
            <w:r>
              <w:rPr>
                <w:rFonts w:asciiTheme="minorHAnsi" w:hAnsiTheme="minorHAnsi" w:cs="Tahoma"/>
              </w:rPr>
              <w:t>Substantial Risk</w:t>
            </w:r>
          </w:p>
        </w:tc>
        <w:tc>
          <w:tcPr>
            <w:tcW w:w="567" w:type="dxa"/>
            <w:textDirection w:val="btLr"/>
          </w:tcPr>
          <w:p w:rsidR="003B5DB5" w:rsidRPr="00521142" w:rsidRDefault="00895141" w:rsidP="003C4A11">
            <w:pPr>
              <w:spacing w:before="120" w:line="240" w:lineRule="auto"/>
              <w:ind w:left="113" w:right="113"/>
              <w:jc w:val="center"/>
              <w:rPr>
                <w:rFonts w:asciiTheme="minorHAnsi" w:hAnsiTheme="minorHAnsi" w:cs="Tahoma"/>
              </w:rPr>
            </w:pPr>
            <w:r>
              <w:rPr>
                <w:rFonts w:asciiTheme="minorHAnsi" w:hAnsiTheme="minorHAnsi" w:cs="Tahoma"/>
              </w:rPr>
              <w:t>High</w:t>
            </w:r>
          </w:p>
        </w:tc>
        <w:tc>
          <w:tcPr>
            <w:tcW w:w="534" w:type="dxa"/>
            <w:textDirection w:val="btLr"/>
          </w:tcPr>
          <w:p w:rsidR="003B5DB5" w:rsidRPr="00521142" w:rsidRDefault="00895141" w:rsidP="003C4A11">
            <w:pPr>
              <w:spacing w:before="120" w:line="240" w:lineRule="auto"/>
              <w:ind w:left="113" w:right="113"/>
              <w:jc w:val="center"/>
              <w:rPr>
                <w:rFonts w:asciiTheme="minorHAnsi" w:hAnsiTheme="minorHAnsi" w:cs="Tahoma"/>
              </w:rPr>
            </w:pPr>
            <w:r>
              <w:rPr>
                <w:rFonts w:asciiTheme="minorHAnsi" w:hAnsiTheme="minorHAnsi" w:cs="Tahoma"/>
              </w:rPr>
              <w:t>Yes</w:t>
            </w:r>
          </w:p>
        </w:tc>
      </w:tr>
      <w:tr w:rsidR="00034CC9" w:rsidTr="003C4A11">
        <w:trPr>
          <w:cantSplit/>
          <w:trHeight w:val="1134"/>
          <w:jc w:val="center"/>
        </w:trPr>
        <w:tc>
          <w:tcPr>
            <w:tcW w:w="1701" w:type="dxa"/>
            <w:vMerge w:val="restart"/>
            <w:shd w:val="clear" w:color="auto" w:fill="D9D9D9" w:themeFill="background1" w:themeFillShade="D9"/>
          </w:tcPr>
          <w:p w:rsidR="00034CC9" w:rsidRPr="007122C1" w:rsidRDefault="00034CC9" w:rsidP="003C4A11">
            <w:pPr>
              <w:spacing w:before="120"/>
              <w:rPr>
                <w:rFonts w:asciiTheme="minorHAnsi" w:hAnsiTheme="minorHAnsi" w:cs="Tahoma"/>
                <w:b/>
                <w:color w:val="AC0000"/>
                <w:sz w:val="22"/>
                <w:szCs w:val="22"/>
              </w:rPr>
            </w:pPr>
            <w:r w:rsidRPr="007122C1">
              <w:rPr>
                <w:rFonts w:asciiTheme="minorHAnsi" w:hAnsiTheme="minorHAnsi" w:cs="Tahoma"/>
                <w:b/>
                <w:color w:val="AC0000"/>
                <w:sz w:val="22"/>
                <w:szCs w:val="22"/>
              </w:rPr>
              <w:t>EQUIPMENT SET-UP/DOWN</w:t>
            </w:r>
          </w:p>
        </w:tc>
        <w:tc>
          <w:tcPr>
            <w:tcW w:w="2419" w:type="dxa"/>
          </w:tcPr>
          <w:p w:rsidR="00034CC9" w:rsidRPr="00D776B9" w:rsidRDefault="00CE4CB5" w:rsidP="003C4A11">
            <w:pPr>
              <w:spacing w:before="120" w:line="240" w:lineRule="auto"/>
              <w:rPr>
                <w:rFonts w:asciiTheme="minorHAnsi" w:hAnsiTheme="minorHAnsi" w:cs="Tahoma"/>
                <w:szCs w:val="22"/>
              </w:rPr>
            </w:pPr>
            <w:r>
              <w:rPr>
                <w:rFonts w:asciiTheme="minorHAnsi" w:hAnsiTheme="minorHAnsi" w:cs="Tahoma"/>
                <w:szCs w:val="22"/>
              </w:rPr>
              <w:t xml:space="preserve">Set up of venue </w:t>
            </w:r>
            <w:r w:rsidR="00B469D3">
              <w:rPr>
                <w:rFonts w:asciiTheme="minorHAnsi" w:hAnsiTheme="minorHAnsi" w:cs="Tahoma"/>
                <w:szCs w:val="22"/>
              </w:rPr>
              <w:t xml:space="preserve">(Strathclyde Sport): </w:t>
            </w:r>
            <w:r w:rsidR="003C4A11">
              <w:rPr>
                <w:rFonts w:asciiTheme="minorHAnsi" w:hAnsiTheme="minorHAnsi" w:cs="Tahoma"/>
                <w:szCs w:val="22"/>
              </w:rPr>
              <w:t>[list activities]</w:t>
            </w:r>
          </w:p>
        </w:tc>
        <w:tc>
          <w:tcPr>
            <w:tcW w:w="567" w:type="dxa"/>
          </w:tcPr>
          <w:p w:rsidR="00034CC9" w:rsidRPr="00D776B9" w:rsidRDefault="00EC0993" w:rsidP="003C4A11">
            <w:pPr>
              <w:spacing w:before="120" w:line="240" w:lineRule="auto"/>
              <w:rPr>
                <w:rFonts w:asciiTheme="minorHAnsi" w:hAnsiTheme="minorHAnsi" w:cs="Tahoma"/>
                <w:sz w:val="18"/>
                <w:szCs w:val="18"/>
              </w:rPr>
            </w:pPr>
            <w:r>
              <w:rPr>
                <w:rFonts w:asciiTheme="minorHAnsi" w:hAnsiTheme="minorHAnsi" w:cs="Tahoma"/>
                <w:sz w:val="18"/>
                <w:szCs w:val="18"/>
              </w:rPr>
              <w:t>2.1</w:t>
            </w:r>
          </w:p>
        </w:tc>
        <w:tc>
          <w:tcPr>
            <w:tcW w:w="2694" w:type="dxa"/>
          </w:tcPr>
          <w:p w:rsidR="00034CC9" w:rsidRPr="00D776B9" w:rsidRDefault="00036661" w:rsidP="003C4A11">
            <w:pPr>
              <w:spacing w:before="120" w:line="240" w:lineRule="auto"/>
              <w:rPr>
                <w:rFonts w:asciiTheme="minorHAnsi" w:hAnsiTheme="minorHAnsi" w:cs="Tahoma"/>
                <w:szCs w:val="22"/>
              </w:rPr>
            </w:pPr>
            <w:r>
              <w:rPr>
                <w:rFonts w:asciiTheme="minorHAnsi" w:hAnsiTheme="minorHAnsi" w:cs="Tahoma"/>
                <w:szCs w:val="22"/>
              </w:rPr>
              <w:t>Volunteers – pulled muscles, bruises through manual handling</w:t>
            </w:r>
          </w:p>
        </w:tc>
        <w:tc>
          <w:tcPr>
            <w:tcW w:w="4543" w:type="dxa"/>
          </w:tcPr>
          <w:p w:rsidR="00202BD2" w:rsidRDefault="00B469D3" w:rsidP="003C4A11">
            <w:pPr>
              <w:pStyle w:val="ListParagraph"/>
              <w:numPr>
                <w:ilvl w:val="0"/>
                <w:numId w:val="9"/>
              </w:numPr>
              <w:spacing w:before="120" w:line="240" w:lineRule="auto"/>
              <w:ind w:left="360"/>
              <w:rPr>
                <w:rFonts w:asciiTheme="minorHAnsi" w:hAnsiTheme="minorHAnsi" w:cs="Tahoma"/>
                <w:szCs w:val="22"/>
              </w:rPr>
            </w:pPr>
            <w:r>
              <w:rPr>
                <w:rFonts w:asciiTheme="minorHAnsi" w:hAnsiTheme="minorHAnsi" w:cs="Tahoma"/>
                <w:szCs w:val="22"/>
              </w:rPr>
              <w:t>Strathclyde Sport fit-for-</w:t>
            </w:r>
            <w:r w:rsidR="00202BD2">
              <w:rPr>
                <w:rFonts w:asciiTheme="minorHAnsi" w:hAnsiTheme="minorHAnsi" w:cs="Tahoma"/>
                <w:szCs w:val="22"/>
              </w:rPr>
              <w:t>purpose</w:t>
            </w:r>
            <w:r>
              <w:rPr>
                <w:rFonts w:asciiTheme="minorHAnsi" w:hAnsiTheme="minorHAnsi" w:cs="Tahoma"/>
                <w:szCs w:val="22"/>
              </w:rPr>
              <w:t xml:space="preserve"> </w:t>
            </w:r>
            <w:r w:rsidR="005B3EB0">
              <w:rPr>
                <w:rFonts w:asciiTheme="minorHAnsi" w:hAnsiTheme="minorHAnsi" w:cs="Tahoma"/>
                <w:szCs w:val="22"/>
              </w:rPr>
              <w:t>and reputable</w:t>
            </w:r>
            <w:r w:rsidR="00202BD2">
              <w:rPr>
                <w:rFonts w:asciiTheme="minorHAnsi" w:hAnsiTheme="minorHAnsi" w:cs="Tahoma"/>
                <w:szCs w:val="22"/>
              </w:rPr>
              <w:t xml:space="preserve"> venue and activity areas </w:t>
            </w:r>
            <w:r>
              <w:rPr>
                <w:rFonts w:asciiTheme="minorHAnsi" w:hAnsiTheme="minorHAnsi" w:cs="Tahoma"/>
                <w:szCs w:val="22"/>
              </w:rPr>
              <w:t>built by University of Strathclyde.</w:t>
            </w:r>
          </w:p>
          <w:p w:rsidR="00034CC9" w:rsidRDefault="000E6F59" w:rsidP="003C4A11">
            <w:pPr>
              <w:pStyle w:val="ListParagraph"/>
              <w:numPr>
                <w:ilvl w:val="0"/>
                <w:numId w:val="9"/>
              </w:numPr>
              <w:spacing w:before="120" w:line="240" w:lineRule="auto"/>
              <w:ind w:left="360"/>
              <w:rPr>
                <w:rFonts w:asciiTheme="minorHAnsi" w:hAnsiTheme="minorHAnsi" w:cs="Tahoma"/>
                <w:szCs w:val="22"/>
              </w:rPr>
            </w:pPr>
            <w:r>
              <w:rPr>
                <w:rFonts w:asciiTheme="minorHAnsi" w:hAnsiTheme="minorHAnsi" w:cs="Tahoma"/>
                <w:szCs w:val="22"/>
              </w:rPr>
              <w:t>Experienced and competent</w:t>
            </w:r>
            <w:r w:rsidR="00202BD2">
              <w:rPr>
                <w:rFonts w:asciiTheme="minorHAnsi" w:hAnsiTheme="minorHAnsi" w:cs="Tahoma"/>
                <w:szCs w:val="22"/>
              </w:rPr>
              <w:t xml:space="preserve"> Club Activity Leaders to set-up activity areas </w:t>
            </w:r>
          </w:p>
          <w:p w:rsidR="00B469D3" w:rsidRPr="003C4A11" w:rsidRDefault="00202BD2" w:rsidP="003C4A11">
            <w:pPr>
              <w:pStyle w:val="ListParagraph"/>
              <w:numPr>
                <w:ilvl w:val="0"/>
                <w:numId w:val="9"/>
              </w:numPr>
              <w:spacing w:before="120" w:line="240" w:lineRule="auto"/>
              <w:ind w:left="360"/>
              <w:rPr>
                <w:rFonts w:asciiTheme="minorHAnsi" w:hAnsiTheme="minorHAnsi" w:cs="Tahoma"/>
                <w:szCs w:val="22"/>
              </w:rPr>
            </w:pPr>
            <w:r>
              <w:rPr>
                <w:rFonts w:asciiTheme="minorHAnsi" w:hAnsiTheme="minorHAnsi" w:cs="Tahoma"/>
                <w:szCs w:val="22"/>
              </w:rPr>
              <w:t xml:space="preserve">Club Activity Leaders to inspect </w:t>
            </w:r>
            <w:r w:rsidR="00E16E58">
              <w:rPr>
                <w:rFonts w:asciiTheme="minorHAnsi" w:hAnsiTheme="minorHAnsi" w:cs="Tahoma"/>
                <w:szCs w:val="22"/>
              </w:rPr>
              <w:t xml:space="preserve">Strathclyde Sport </w:t>
            </w:r>
            <w:r>
              <w:rPr>
                <w:rFonts w:asciiTheme="minorHAnsi" w:hAnsiTheme="minorHAnsi" w:cs="Tahoma"/>
                <w:szCs w:val="22"/>
              </w:rPr>
              <w:t>activity areas are fit for purpose and safe prior to</w:t>
            </w:r>
            <w:r w:rsidR="000E6F59">
              <w:rPr>
                <w:rFonts w:asciiTheme="minorHAnsi" w:hAnsiTheme="minorHAnsi" w:cs="Tahoma"/>
                <w:szCs w:val="22"/>
              </w:rPr>
              <w:t>, and throughout</w:t>
            </w:r>
            <w:r>
              <w:rPr>
                <w:rFonts w:asciiTheme="minorHAnsi" w:hAnsiTheme="minorHAnsi" w:cs="Tahoma"/>
                <w:szCs w:val="22"/>
              </w:rPr>
              <w:t xml:space="preserve"> training</w:t>
            </w:r>
          </w:p>
        </w:tc>
        <w:tc>
          <w:tcPr>
            <w:tcW w:w="567" w:type="dxa"/>
            <w:textDirection w:val="btLr"/>
          </w:tcPr>
          <w:p w:rsidR="00034CC9" w:rsidRPr="00D776B9" w:rsidRDefault="00085EF1"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Unlikely</w:t>
            </w:r>
          </w:p>
        </w:tc>
        <w:tc>
          <w:tcPr>
            <w:tcW w:w="567" w:type="dxa"/>
            <w:textDirection w:val="btLr"/>
          </w:tcPr>
          <w:p w:rsidR="00034CC9" w:rsidRPr="00D776B9" w:rsidRDefault="005B3EB0"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Harmful</w:t>
            </w:r>
          </w:p>
        </w:tc>
        <w:tc>
          <w:tcPr>
            <w:tcW w:w="567" w:type="dxa"/>
            <w:textDirection w:val="btLr"/>
          </w:tcPr>
          <w:p w:rsidR="00034CC9" w:rsidRPr="00D776B9" w:rsidRDefault="005B3EB0"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Tolerable Risk</w:t>
            </w:r>
          </w:p>
        </w:tc>
        <w:tc>
          <w:tcPr>
            <w:tcW w:w="567" w:type="dxa"/>
            <w:textDirection w:val="btLr"/>
          </w:tcPr>
          <w:p w:rsidR="00034CC9" w:rsidRPr="00D776B9" w:rsidRDefault="005B3EB0"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Medium</w:t>
            </w:r>
          </w:p>
        </w:tc>
        <w:tc>
          <w:tcPr>
            <w:tcW w:w="534" w:type="dxa"/>
            <w:textDirection w:val="btLr"/>
          </w:tcPr>
          <w:p w:rsidR="00034CC9" w:rsidRPr="00D776B9" w:rsidRDefault="005B3EB0"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Yes</w:t>
            </w:r>
          </w:p>
        </w:tc>
      </w:tr>
      <w:tr w:rsidR="00B469D3" w:rsidTr="003C4A11">
        <w:trPr>
          <w:cantSplit/>
          <w:trHeight w:val="1134"/>
          <w:jc w:val="center"/>
        </w:trPr>
        <w:tc>
          <w:tcPr>
            <w:tcW w:w="1701" w:type="dxa"/>
            <w:vMerge/>
            <w:shd w:val="clear" w:color="auto" w:fill="D9D9D9" w:themeFill="background1" w:themeFillShade="D9"/>
          </w:tcPr>
          <w:p w:rsidR="00B469D3" w:rsidRPr="007122C1" w:rsidRDefault="00B469D3" w:rsidP="003C4A11">
            <w:pPr>
              <w:spacing w:before="120"/>
              <w:rPr>
                <w:rFonts w:asciiTheme="minorHAnsi" w:hAnsiTheme="minorHAnsi" w:cs="Tahoma"/>
                <w:b/>
                <w:color w:val="AC0000"/>
                <w:sz w:val="22"/>
                <w:szCs w:val="22"/>
              </w:rPr>
            </w:pPr>
          </w:p>
        </w:tc>
        <w:tc>
          <w:tcPr>
            <w:tcW w:w="2419" w:type="dxa"/>
          </w:tcPr>
          <w:p w:rsidR="00B469D3" w:rsidRDefault="00B469D3" w:rsidP="001A2369">
            <w:pPr>
              <w:spacing w:before="120" w:line="240" w:lineRule="auto"/>
              <w:rPr>
                <w:rFonts w:asciiTheme="minorHAnsi" w:hAnsiTheme="minorHAnsi" w:cs="Tahoma"/>
                <w:szCs w:val="22"/>
              </w:rPr>
            </w:pPr>
            <w:r>
              <w:rPr>
                <w:rFonts w:asciiTheme="minorHAnsi" w:hAnsiTheme="minorHAnsi" w:cs="Tahoma"/>
                <w:szCs w:val="22"/>
              </w:rPr>
              <w:t xml:space="preserve">Booking and set-up of external </w:t>
            </w:r>
            <w:r w:rsidR="001A2369">
              <w:rPr>
                <w:rFonts w:asciiTheme="minorHAnsi" w:hAnsiTheme="minorHAnsi" w:cs="Tahoma"/>
                <w:szCs w:val="22"/>
              </w:rPr>
              <w:t xml:space="preserve">venue </w:t>
            </w:r>
          </w:p>
        </w:tc>
        <w:tc>
          <w:tcPr>
            <w:tcW w:w="567" w:type="dxa"/>
          </w:tcPr>
          <w:p w:rsidR="00B469D3" w:rsidRDefault="00B469D3" w:rsidP="003C4A11">
            <w:pPr>
              <w:spacing w:before="120" w:line="240" w:lineRule="auto"/>
              <w:rPr>
                <w:rFonts w:asciiTheme="minorHAnsi" w:hAnsiTheme="minorHAnsi" w:cs="Tahoma"/>
                <w:sz w:val="18"/>
                <w:szCs w:val="18"/>
              </w:rPr>
            </w:pPr>
            <w:r>
              <w:rPr>
                <w:rFonts w:asciiTheme="minorHAnsi" w:hAnsiTheme="minorHAnsi" w:cs="Tahoma"/>
                <w:sz w:val="18"/>
                <w:szCs w:val="18"/>
              </w:rPr>
              <w:t>2.2</w:t>
            </w:r>
          </w:p>
        </w:tc>
        <w:tc>
          <w:tcPr>
            <w:tcW w:w="2694" w:type="dxa"/>
          </w:tcPr>
          <w:p w:rsidR="00B469D3" w:rsidRDefault="00B469D3" w:rsidP="003C4A11">
            <w:pPr>
              <w:spacing w:before="120" w:line="240" w:lineRule="auto"/>
              <w:rPr>
                <w:rFonts w:asciiTheme="minorHAnsi" w:hAnsiTheme="minorHAnsi" w:cs="Tahoma"/>
                <w:szCs w:val="22"/>
              </w:rPr>
            </w:pPr>
            <w:r>
              <w:rPr>
                <w:rFonts w:asciiTheme="minorHAnsi" w:hAnsiTheme="minorHAnsi" w:cs="Tahoma"/>
                <w:szCs w:val="22"/>
              </w:rPr>
              <w:t>Volunteers – pulled muscles, bruises through manual handling</w:t>
            </w:r>
          </w:p>
        </w:tc>
        <w:tc>
          <w:tcPr>
            <w:tcW w:w="4543" w:type="dxa"/>
          </w:tcPr>
          <w:p w:rsidR="00B469D3" w:rsidRDefault="00B469D3" w:rsidP="003C4A11">
            <w:pPr>
              <w:pStyle w:val="ListParagraph"/>
              <w:numPr>
                <w:ilvl w:val="0"/>
                <w:numId w:val="9"/>
              </w:numPr>
              <w:spacing w:before="120" w:line="240" w:lineRule="auto"/>
              <w:ind w:left="360"/>
              <w:rPr>
                <w:rFonts w:asciiTheme="minorHAnsi" w:hAnsiTheme="minorHAnsi" w:cs="Tahoma"/>
                <w:szCs w:val="22"/>
              </w:rPr>
            </w:pPr>
            <w:r>
              <w:rPr>
                <w:rFonts w:asciiTheme="minorHAnsi" w:hAnsiTheme="minorHAnsi" w:cs="Tahoma"/>
                <w:szCs w:val="22"/>
              </w:rPr>
              <w:t xml:space="preserve">External venue sourced by competent Committee person(s) to accommodate </w:t>
            </w:r>
            <w:r w:rsidR="003C4A11">
              <w:rPr>
                <w:rFonts w:asciiTheme="minorHAnsi" w:hAnsiTheme="minorHAnsi" w:cs="Tahoma"/>
                <w:szCs w:val="22"/>
              </w:rPr>
              <w:t>[</w:t>
            </w:r>
            <w:r w:rsidR="003C4A11" w:rsidRPr="003C4A11">
              <w:rPr>
                <w:rFonts w:asciiTheme="minorHAnsi" w:hAnsiTheme="minorHAnsi" w:cs="Tahoma"/>
                <w:szCs w:val="22"/>
                <w:highlight w:val="yellow"/>
              </w:rPr>
              <w:t>activity</w:t>
            </w:r>
            <w:r w:rsidR="003C4A11">
              <w:rPr>
                <w:rFonts w:asciiTheme="minorHAnsi" w:hAnsiTheme="minorHAnsi" w:cs="Tahoma"/>
                <w:szCs w:val="22"/>
              </w:rPr>
              <w:t>]</w:t>
            </w:r>
            <w:r>
              <w:rPr>
                <w:rFonts w:asciiTheme="minorHAnsi" w:hAnsiTheme="minorHAnsi" w:cs="Tahoma"/>
                <w:szCs w:val="22"/>
              </w:rPr>
              <w:t xml:space="preserve"> for appropriate group </w:t>
            </w:r>
            <w:r w:rsidR="003C4A11">
              <w:rPr>
                <w:rFonts w:asciiTheme="minorHAnsi" w:hAnsiTheme="minorHAnsi" w:cs="Tahoma"/>
                <w:szCs w:val="22"/>
              </w:rPr>
              <w:t>level</w:t>
            </w:r>
          </w:p>
          <w:p w:rsidR="00B469D3" w:rsidRPr="00325132" w:rsidRDefault="003C4A11" w:rsidP="003C4A11">
            <w:pPr>
              <w:pStyle w:val="ListParagraph"/>
              <w:numPr>
                <w:ilvl w:val="0"/>
                <w:numId w:val="9"/>
              </w:numPr>
              <w:spacing w:before="120" w:line="240" w:lineRule="auto"/>
              <w:ind w:left="360"/>
              <w:rPr>
                <w:rFonts w:asciiTheme="minorHAnsi" w:hAnsiTheme="minorHAnsi" w:cs="Tahoma"/>
                <w:szCs w:val="22"/>
              </w:rPr>
            </w:pPr>
            <w:r>
              <w:rPr>
                <w:rFonts w:asciiTheme="minorHAnsi" w:hAnsiTheme="minorHAnsi" w:cs="Tahoma"/>
                <w:szCs w:val="22"/>
              </w:rPr>
              <w:t>[</w:t>
            </w:r>
            <w:r w:rsidRPr="003C4A11">
              <w:rPr>
                <w:rFonts w:asciiTheme="minorHAnsi" w:hAnsiTheme="minorHAnsi" w:cs="Tahoma"/>
                <w:szCs w:val="22"/>
                <w:highlight w:val="yellow"/>
              </w:rPr>
              <w:t>venue</w:t>
            </w:r>
            <w:r>
              <w:rPr>
                <w:rFonts w:asciiTheme="minorHAnsi" w:hAnsiTheme="minorHAnsi" w:cs="Tahoma"/>
                <w:szCs w:val="22"/>
              </w:rPr>
              <w:t>]</w:t>
            </w:r>
            <w:r w:rsidR="00B469D3">
              <w:rPr>
                <w:rFonts w:asciiTheme="minorHAnsi" w:hAnsiTheme="minorHAnsi" w:cs="Tahoma"/>
                <w:szCs w:val="22"/>
              </w:rPr>
              <w:t xml:space="preserve"> reputable and fit for purpose (i.e. adequate flooring</w:t>
            </w:r>
            <w:r w:rsidR="000E6F59">
              <w:rPr>
                <w:rFonts w:asciiTheme="minorHAnsi" w:hAnsiTheme="minorHAnsi" w:cs="Tahoma"/>
                <w:szCs w:val="22"/>
              </w:rPr>
              <w:t xml:space="preserve"> based on NGB/Competition guidelines</w:t>
            </w:r>
            <w:r w:rsidR="00B469D3">
              <w:rPr>
                <w:rFonts w:asciiTheme="minorHAnsi" w:hAnsiTheme="minorHAnsi" w:cs="Tahoma"/>
                <w:szCs w:val="22"/>
              </w:rPr>
              <w:t xml:space="preserve">) </w:t>
            </w:r>
            <w:r w:rsidR="0019144E">
              <w:rPr>
                <w:rFonts w:asciiTheme="minorHAnsi" w:hAnsiTheme="minorHAnsi" w:cs="Tahoma"/>
                <w:szCs w:val="22"/>
              </w:rPr>
              <w:t>to perform Stunt activity.</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Unlikely</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Harmful</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Tolerable Risk</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Medium</w:t>
            </w:r>
          </w:p>
        </w:tc>
        <w:tc>
          <w:tcPr>
            <w:tcW w:w="534"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Yes</w:t>
            </w:r>
          </w:p>
        </w:tc>
      </w:tr>
      <w:tr w:rsidR="00B469D3" w:rsidTr="003C4A11">
        <w:trPr>
          <w:cantSplit/>
          <w:trHeight w:val="1134"/>
          <w:jc w:val="center"/>
        </w:trPr>
        <w:tc>
          <w:tcPr>
            <w:tcW w:w="1701" w:type="dxa"/>
            <w:vMerge/>
            <w:vAlign w:val="center"/>
          </w:tcPr>
          <w:p w:rsidR="00B469D3" w:rsidRPr="007122C1" w:rsidRDefault="00B469D3" w:rsidP="003C4A11">
            <w:pPr>
              <w:spacing w:before="120"/>
              <w:rPr>
                <w:rFonts w:asciiTheme="minorHAnsi" w:hAnsiTheme="minorHAnsi" w:cs="Tahoma"/>
                <w:b/>
                <w:color w:val="AC0000"/>
                <w:sz w:val="22"/>
                <w:szCs w:val="22"/>
              </w:rPr>
            </w:pPr>
          </w:p>
        </w:tc>
        <w:tc>
          <w:tcPr>
            <w:tcW w:w="2419" w:type="dxa"/>
          </w:tcPr>
          <w:p w:rsidR="00B469D3" w:rsidRDefault="00B469D3" w:rsidP="001A2369">
            <w:pPr>
              <w:spacing w:before="120" w:line="240" w:lineRule="auto"/>
              <w:rPr>
                <w:rFonts w:asciiTheme="minorHAnsi" w:hAnsiTheme="minorHAnsi" w:cs="Tahoma"/>
                <w:szCs w:val="22"/>
              </w:rPr>
            </w:pPr>
            <w:r>
              <w:rPr>
                <w:rFonts w:asciiTheme="minorHAnsi" w:hAnsiTheme="minorHAnsi" w:cs="Tahoma"/>
                <w:szCs w:val="22"/>
              </w:rPr>
              <w:t>Storage of equipment</w:t>
            </w:r>
            <w:r w:rsidR="00724EEC">
              <w:rPr>
                <w:rFonts w:asciiTheme="minorHAnsi" w:hAnsiTheme="minorHAnsi" w:cs="Tahoma"/>
                <w:szCs w:val="22"/>
              </w:rPr>
              <w:t xml:space="preserve"> </w:t>
            </w:r>
          </w:p>
        </w:tc>
        <w:tc>
          <w:tcPr>
            <w:tcW w:w="567" w:type="dxa"/>
          </w:tcPr>
          <w:p w:rsidR="00B469D3" w:rsidRPr="00D776B9" w:rsidRDefault="00B469D3" w:rsidP="003C4A11">
            <w:pPr>
              <w:spacing w:before="120" w:line="240" w:lineRule="auto"/>
              <w:rPr>
                <w:rFonts w:asciiTheme="minorHAnsi" w:hAnsiTheme="minorHAnsi" w:cs="Tahoma"/>
                <w:sz w:val="18"/>
                <w:szCs w:val="18"/>
              </w:rPr>
            </w:pPr>
            <w:r>
              <w:rPr>
                <w:rFonts w:asciiTheme="minorHAnsi" w:hAnsiTheme="minorHAnsi" w:cs="Tahoma"/>
                <w:sz w:val="18"/>
                <w:szCs w:val="18"/>
              </w:rPr>
              <w:t>2.3</w:t>
            </w:r>
          </w:p>
        </w:tc>
        <w:tc>
          <w:tcPr>
            <w:tcW w:w="2694" w:type="dxa"/>
          </w:tcPr>
          <w:p w:rsidR="00B469D3" w:rsidRDefault="00B469D3" w:rsidP="003C4A11">
            <w:pPr>
              <w:spacing w:before="120" w:line="240" w:lineRule="auto"/>
              <w:rPr>
                <w:rFonts w:asciiTheme="minorHAnsi" w:hAnsiTheme="minorHAnsi" w:cs="Tahoma"/>
                <w:szCs w:val="22"/>
              </w:rPr>
            </w:pPr>
            <w:r>
              <w:rPr>
                <w:rFonts w:asciiTheme="minorHAnsi" w:hAnsiTheme="minorHAnsi" w:cs="Tahoma"/>
                <w:szCs w:val="22"/>
              </w:rPr>
              <w:t xml:space="preserve">All participants and volunteers – slips or trips, head knocks through unsafe storage </w:t>
            </w:r>
          </w:p>
        </w:tc>
        <w:tc>
          <w:tcPr>
            <w:tcW w:w="4543" w:type="dxa"/>
          </w:tcPr>
          <w:p w:rsidR="00B469D3" w:rsidRDefault="00B469D3" w:rsidP="003C4A11">
            <w:pPr>
              <w:pStyle w:val="ListParagraph"/>
              <w:numPr>
                <w:ilvl w:val="0"/>
                <w:numId w:val="11"/>
              </w:numPr>
              <w:spacing w:before="120" w:line="240" w:lineRule="auto"/>
              <w:ind w:left="360"/>
              <w:rPr>
                <w:rFonts w:asciiTheme="minorHAnsi" w:hAnsiTheme="minorHAnsi" w:cs="Tahoma"/>
                <w:szCs w:val="22"/>
              </w:rPr>
            </w:pPr>
            <w:r>
              <w:rPr>
                <w:rFonts w:asciiTheme="minorHAnsi" w:hAnsiTheme="minorHAnsi" w:cs="Tahoma"/>
                <w:szCs w:val="22"/>
              </w:rPr>
              <w:t>Equipment safely stored</w:t>
            </w:r>
            <w:r w:rsidR="007B464B">
              <w:rPr>
                <w:rFonts w:asciiTheme="minorHAnsi" w:hAnsiTheme="minorHAnsi" w:cs="Tahoma"/>
                <w:szCs w:val="22"/>
              </w:rPr>
              <w:t xml:space="preserve"> away</w:t>
            </w:r>
            <w:r>
              <w:rPr>
                <w:rFonts w:asciiTheme="minorHAnsi" w:hAnsiTheme="minorHAnsi" w:cs="Tahoma"/>
                <w:szCs w:val="22"/>
              </w:rPr>
              <w:t xml:space="preserve"> by Facility Staff in allocated storage space, away from activity areas</w:t>
            </w:r>
          </w:p>
          <w:p w:rsidR="00B469D3" w:rsidRDefault="00B469D3" w:rsidP="003C4A11">
            <w:pPr>
              <w:pStyle w:val="ListParagraph"/>
              <w:numPr>
                <w:ilvl w:val="0"/>
                <w:numId w:val="11"/>
              </w:numPr>
              <w:spacing w:before="120" w:line="240" w:lineRule="auto"/>
              <w:ind w:left="360"/>
              <w:rPr>
                <w:rFonts w:asciiTheme="minorHAnsi" w:hAnsiTheme="minorHAnsi" w:cs="Tahoma"/>
                <w:szCs w:val="22"/>
              </w:rPr>
            </w:pPr>
            <w:r>
              <w:rPr>
                <w:rFonts w:asciiTheme="minorHAnsi" w:hAnsiTheme="minorHAnsi" w:cs="Tahoma"/>
                <w:szCs w:val="22"/>
              </w:rPr>
              <w:t>Mats</w:t>
            </w:r>
            <w:r w:rsidR="000E6F59">
              <w:rPr>
                <w:rFonts w:asciiTheme="minorHAnsi" w:hAnsiTheme="minorHAnsi" w:cs="Tahoma"/>
                <w:szCs w:val="22"/>
              </w:rPr>
              <w:t>, if used for safety purposes,</w:t>
            </w:r>
            <w:r>
              <w:rPr>
                <w:rFonts w:asciiTheme="minorHAnsi" w:hAnsiTheme="minorHAnsi" w:cs="Tahoma"/>
                <w:szCs w:val="22"/>
              </w:rPr>
              <w:t xml:space="preserve"> should be correctly rolled and all equipment should be stored in allocated space</w:t>
            </w:r>
          </w:p>
          <w:p w:rsidR="00B469D3" w:rsidRPr="00176127" w:rsidRDefault="00B469D3" w:rsidP="003C4A11">
            <w:pPr>
              <w:pStyle w:val="ListParagraph"/>
              <w:numPr>
                <w:ilvl w:val="0"/>
                <w:numId w:val="11"/>
              </w:numPr>
              <w:spacing w:before="120" w:line="240" w:lineRule="auto"/>
              <w:ind w:left="360"/>
              <w:rPr>
                <w:rFonts w:asciiTheme="minorHAnsi" w:hAnsiTheme="minorHAnsi" w:cs="Tahoma"/>
                <w:szCs w:val="22"/>
              </w:rPr>
            </w:pPr>
            <w:r>
              <w:rPr>
                <w:rFonts w:asciiTheme="minorHAnsi" w:hAnsiTheme="minorHAnsi" w:cs="Tahoma"/>
                <w:szCs w:val="22"/>
              </w:rPr>
              <w:t>Storage space not entered by participants if deemed unsafe by Club Activity Leaders</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Unlikely</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Harmful</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Moderate Risk</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Medium</w:t>
            </w:r>
          </w:p>
        </w:tc>
        <w:tc>
          <w:tcPr>
            <w:tcW w:w="534"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Yes</w:t>
            </w:r>
          </w:p>
        </w:tc>
      </w:tr>
      <w:tr w:rsidR="00B469D3" w:rsidTr="003C4A11">
        <w:trPr>
          <w:cantSplit/>
          <w:trHeight w:val="1134"/>
          <w:jc w:val="center"/>
        </w:trPr>
        <w:tc>
          <w:tcPr>
            <w:tcW w:w="1701" w:type="dxa"/>
            <w:vMerge/>
            <w:vAlign w:val="center"/>
            <w:hideMark/>
          </w:tcPr>
          <w:p w:rsidR="00B469D3" w:rsidRPr="007122C1" w:rsidRDefault="00B469D3" w:rsidP="003C4A11">
            <w:pPr>
              <w:spacing w:before="120"/>
              <w:rPr>
                <w:rFonts w:asciiTheme="minorHAnsi" w:hAnsiTheme="minorHAnsi" w:cs="Tahoma"/>
                <w:b/>
                <w:color w:val="AC0000"/>
                <w:sz w:val="22"/>
                <w:szCs w:val="22"/>
              </w:rPr>
            </w:pPr>
          </w:p>
        </w:tc>
        <w:tc>
          <w:tcPr>
            <w:tcW w:w="2419" w:type="dxa"/>
          </w:tcPr>
          <w:p w:rsidR="00B469D3" w:rsidRPr="00D776B9" w:rsidRDefault="00B469D3" w:rsidP="001A2369">
            <w:pPr>
              <w:spacing w:before="120" w:line="240" w:lineRule="auto"/>
              <w:rPr>
                <w:rFonts w:asciiTheme="minorHAnsi" w:hAnsiTheme="minorHAnsi" w:cs="Tahoma"/>
                <w:szCs w:val="22"/>
              </w:rPr>
            </w:pPr>
            <w:r>
              <w:rPr>
                <w:rFonts w:asciiTheme="minorHAnsi" w:hAnsiTheme="minorHAnsi" w:cs="Tahoma"/>
                <w:szCs w:val="22"/>
              </w:rPr>
              <w:t>Set up and de-rig of equipment</w:t>
            </w:r>
          </w:p>
        </w:tc>
        <w:tc>
          <w:tcPr>
            <w:tcW w:w="567" w:type="dxa"/>
          </w:tcPr>
          <w:p w:rsidR="00B469D3" w:rsidRPr="00D776B9" w:rsidRDefault="00B469D3" w:rsidP="003C4A11">
            <w:pPr>
              <w:spacing w:before="120" w:line="240" w:lineRule="auto"/>
              <w:rPr>
                <w:rFonts w:asciiTheme="minorHAnsi" w:hAnsiTheme="minorHAnsi" w:cs="Tahoma"/>
                <w:sz w:val="18"/>
                <w:szCs w:val="18"/>
              </w:rPr>
            </w:pPr>
            <w:r>
              <w:rPr>
                <w:rFonts w:asciiTheme="minorHAnsi" w:hAnsiTheme="minorHAnsi" w:cs="Tahoma"/>
                <w:sz w:val="18"/>
                <w:szCs w:val="18"/>
              </w:rPr>
              <w:t>2.4</w:t>
            </w:r>
          </w:p>
        </w:tc>
        <w:tc>
          <w:tcPr>
            <w:tcW w:w="2694" w:type="dxa"/>
          </w:tcPr>
          <w:p w:rsidR="00B469D3" w:rsidRPr="00D776B9" w:rsidRDefault="00B469D3" w:rsidP="003C4A11">
            <w:pPr>
              <w:spacing w:before="120" w:line="240" w:lineRule="auto"/>
              <w:rPr>
                <w:rFonts w:asciiTheme="minorHAnsi" w:hAnsiTheme="minorHAnsi" w:cs="Tahoma"/>
                <w:szCs w:val="22"/>
              </w:rPr>
            </w:pPr>
            <w:r>
              <w:rPr>
                <w:rFonts w:asciiTheme="minorHAnsi" w:hAnsiTheme="minorHAnsi" w:cs="Tahoma"/>
                <w:szCs w:val="22"/>
              </w:rPr>
              <w:t xml:space="preserve">All participants and volunteers – pulled muscles, bruises through manual handling </w:t>
            </w:r>
          </w:p>
        </w:tc>
        <w:tc>
          <w:tcPr>
            <w:tcW w:w="4543" w:type="dxa"/>
          </w:tcPr>
          <w:p w:rsidR="00B469D3" w:rsidRDefault="00B469D3" w:rsidP="003C4A11">
            <w:pPr>
              <w:pStyle w:val="ListParagraph"/>
              <w:numPr>
                <w:ilvl w:val="0"/>
                <w:numId w:val="11"/>
              </w:numPr>
              <w:spacing w:before="120" w:line="240" w:lineRule="auto"/>
              <w:ind w:left="360"/>
              <w:rPr>
                <w:rFonts w:asciiTheme="minorHAnsi" w:hAnsiTheme="minorHAnsi" w:cs="Tahoma"/>
                <w:szCs w:val="22"/>
              </w:rPr>
            </w:pPr>
            <w:r>
              <w:rPr>
                <w:rFonts w:asciiTheme="minorHAnsi" w:hAnsiTheme="minorHAnsi" w:cs="Tahoma"/>
                <w:szCs w:val="22"/>
              </w:rPr>
              <w:t>Set up and de-rig of equipment undertaken by trained Facility Staff</w:t>
            </w:r>
            <w:r w:rsidR="003C4A11">
              <w:rPr>
                <w:rFonts w:asciiTheme="minorHAnsi" w:hAnsiTheme="minorHAnsi" w:cs="Tahoma"/>
                <w:szCs w:val="22"/>
              </w:rPr>
              <w:t xml:space="preserve"> from external venue [</w:t>
            </w:r>
            <w:r w:rsidR="003C4A11" w:rsidRPr="003C4A11">
              <w:rPr>
                <w:rFonts w:asciiTheme="minorHAnsi" w:hAnsiTheme="minorHAnsi" w:cs="Tahoma"/>
                <w:szCs w:val="22"/>
                <w:highlight w:val="yellow"/>
              </w:rPr>
              <w:t>name</w:t>
            </w:r>
            <w:r w:rsidR="003C4A11">
              <w:rPr>
                <w:rFonts w:asciiTheme="minorHAnsi" w:hAnsiTheme="minorHAnsi" w:cs="Tahoma"/>
                <w:szCs w:val="22"/>
              </w:rPr>
              <w:t>]</w:t>
            </w:r>
            <w:r w:rsidR="007B464B">
              <w:rPr>
                <w:rFonts w:asciiTheme="minorHAnsi" w:hAnsiTheme="minorHAnsi" w:cs="Tahoma"/>
                <w:szCs w:val="22"/>
              </w:rPr>
              <w:t>.</w:t>
            </w:r>
          </w:p>
          <w:p w:rsidR="00B469D3" w:rsidRDefault="00B469D3" w:rsidP="003C4A11">
            <w:pPr>
              <w:pStyle w:val="ListParagraph"/>
              <w:numPr>
                <w:ilvl w:val="0"/>
                <w:numId w:val="11"/>
              </w:numPr>
              <w:spacing w:before="120" w:line="240" w:lineRule="auto"/>
              <w:ind w:left="360"/>
              <w:rPr>
                <w:rFonts w:asciiTheme="minorHAnsi" w:hAnsiTheme="minorHAnsi" w:cs="Tahoma"/>
                <w:szCs w:val="22"/>
              </w:rPr>
            </w:pPr>
            <w:r>
              <w:rPr>
                <w:rFonts w:asciiTheme="minorHAnsi" w:hAnsiTheme="minorHAnsi" w:cs="Tahoma"/>
                <w:szCs w:val="22"/>
              </w:rPr>
              <w:t>Regular safety checks to be undertaken by trained Facility Staff prior to group activity</w:t>
            </w:r>
            <w:r w:rsidR="00296CCB">
              <w:rPr>
                <w:rFonts w:asciiTheme="minorHAnsi" w:hAnsiTheme="minorHAnsi" w:cs="Tahoma"/>
                <w:szCs w:val="22"/>
              </w:rPr>
              <w:t xml:space="preserve"> </w:t>
            </w:r>
          </w:p>
          <w:p w:rsidR="00296CCB" w:rsidRPr="000E6F59" w:rsidRDefault="00B469D3" w:rsidP="003C4A11">
            <w:pPr>
              <w:pStyle w:val="ListParagraph"/>
              <w:numPr>
                <w:ilvl w:val="0"/>
                <w:numId w:val="11"/>
              </w:numPr>
              <w:spacing w:before="120" w:line="240" w:lineRule="auto"/>
              <w:ind w:left="360"/>
              <w:rPr>
                <w:rFonts w:asciiTheme="minorHAnsi" w:hAnsiTheme="minorHAnsi" w:cs="Tahoma"/>
                <w:szCs w:val="22"/>
              </w:rPr>
            </w:pPr>
            <w:r>
              <w:rPr>
                <w:rFonts w:asciiTheme="minorHAnsi" w:hAnsiTheme="minorHAnsi" w:cs="Tahoma"/>
                <w:szCs w:val="22"/>
              </w:rPr>
              <w:t>Club Activity Leaders to inspect equipment is safe prior to</w:t>
            </w:r>
            <w:r w:rsidR="00E16E58">
              <w:rPr>
                <w:rFonts w:asciiTheme="minorHAnsi" w:hAnsiTheme="minorHAnsi" w:cs="Tahoma"/>
                <w:szCs w:val="22"/>
              </w:rPr>
              <w:t>, and throughout</w:t>
            </w:r>
            <w:r>
              <w:rPr>
                <w:rFonts w:asciiTheme="minorHAnsi" w:hAnsiTheme="minorHAnsi" w:cs="Tahoma"/>
                <w:szCs w:val="22"/>
              </w:rPr>
              <w:t xml:space="preserve"> training</w:t>
            </w:r>
            <w:r w:rsidR="00E16E58">
              <w:rPr>
                <w:rFonts w:asciiTheme="minorHAnsi" w:hAnsiTheme="minorHAnsi" w:cs="Tahoma"/>
                <w:szCs w:val="22"/>
              </w:rPr>
              <w:t>; mats pushed back to prevent seepage</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Unlikely</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Harmful</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Moderate Risk</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Medium</w:t>
            </w:r>
          </w:p>
        </w:tc>
        <w:tc>
          <w:tcPr>
            <w:tcW w:w="534"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Yes</w:t>
            </w:r>
          </w:p>
        </w:tc>
      </w:tr>
      <w:tr w:rsidR="00B469D3" w:rsidTr="003C4A11">
        <w:trPr>
          <w:cantSplit/>
          <w:trHeight w:val="1134"/>
          <w:jc w:val="center"/>
        </w:trPr>
        <w:tc>
          <w:tcPr>
            <w:tcW w:w="1701" w:type="dxa"/>
            <w:vMerge/>
            <w:vAlign w:val="center"/>
            <w:hideMark/>
          </w:tcPr>
          <w:p w:rsidR="00B469D3" w:rsidRPr="007122C1" w:rsidRDefault="00B469D3" w:rsidP="003C4A11">
            <w:pPr>
              <w:spacing w:before="120"/>
              <w:rPr>
                <w:rFonts w:asciiTheme="minorHAnsi" w:hAnsiTheme="minorHAnsi" w:cs="Tahoma"/>
                <w:b/>
                <w:color w:val="AC0000"/>
                <w:sz w:val="22"/>
                <w:szCs w:val="22"/>
              </w:rPr>
            </w:pPr>
          </w:p>
        </w:tc>
        <w:tc>
          <w:tcPr>
            <w:tcW w:w="2419" w:type="dxa"/>
          </w:tcPr>
          <w:p w:rsidR="00B469D3" w:rsidRPr="00D776B9" w:rsidRDefault="00B469D3" w:rsidP="003C4A11">
            <w:pPr>
              <w:spacing w:before="120" w:line="240" w:lineRule="auto"/>
              <w:rPr>
                <w:rFonts w:asciiTheme="minorHAnsi" w:hAnsiTheme="minorHAnsi" w:cs="Tahoma"/>
                <w:szCs w:val="22"/>
              </w:rPr>
            </w:pPr>
            <w:r>
              <w:rPr>
                <w:rFonts w:asciiTheme="minorHAnsi" w:hAnsiTheme="minorHAnsi" w:cs="Tahoma"/>
                <w:szCs w:val="22"/>
              </w:rPr>
              <w:t>PA system</w:t>
            </w:r>
          </w:p>
        </w:tc>
        <w:tc>
          <w:tcPr>
            <w:tcW w:w="567" w:type="dxa"/>
          </w:tcPr>
          <w:p w:rsidR="00B469D3" w:rsidRPr="00D776B9" w:rsidRDefault="00B469D3" w:rsidP="003C4A11">
            <w:pPr>
              <w:spacing w:before="120" w:line="240" w:lineRule="auto"/>
              <w:rPr>
                <w:rFonts w:asciiTheme="minorHAnsi" w:hAnsiTheme="minorHAnsi" w:cs="Tahoma"/>
                <w:sz w:val="18"/>
                <w:szCs w:val="18"/>
              </w:rPr>
            </w:pPr>
            <w:r>
              <w:rPr>
                <w:rFonts w:asciiTheme="minorHAnsi" w:hAnsiTheme="minorHAnsi" w:cs="Tahoma"/>
                <w:sz w:val="18"/>
                <w:szCs w:val="18"/>
              </w:rPr>
              <w:t>2.6</w:t>
            </w:r>
          </w:p>
        </w:tc>
        <w:tc>
          <w:tcPr>
            <w:tcW w:w="2694" w:type="dxa"/>
          </w:tcPr>
          <w:p w:rsidR="00B469D3" w:rsidRPr="00D776B9" w:rsidRDefault="00B469D3" w:rsidP="003C4A11">
            <w:pPr>
              <w:spacing w:before="120" w:line="240" w:lineRule="auto"/>
              <w:rPr>
                <w:rFonts w:asciiTheme="minorHAnsi" w:hAnsiTheme="minorHAnsi" w:cs="Tahoma"/>
                <w:szCs w:val="22"/>
              </w:rPr>
            </w:pPr>
            <w:r>
              <w:rPr>
                <w:rFonts w:asciiTheme="minorHAnsi" w:hAnsiTheme="minorHAnsi" w:cs="Tahoma"/>
                <w:szCs w:val="22"/>
              </w:rPr>
              <w:t>All participants – bruises, mild concussion, hearing damage from slip or trip on wires or music volume</w:t>
            </w:r>
          </w:p>
        </w:tc>
        <w:tc>
          <w:tcPr>
            <w:tcW w:w="4543" w:type="dxa"/>
          </w:tcPr>
          <w:p w:rsidR="00B469D3" w:rsidRDefault="00B469D3" w:rsidP="003C4A11">
            <w:pPr>
              <w:pStyle w:val="ListParagraph"/>
              <w:numPr>
                <w:ilvl w:val="0"/>
                <w:numId w:val="12"/>
              </w:numPr>
              <w:spacing w:before="120" w:line="240" w:lineRule="auto"/>
              <w:ind w:left="360"/>
              <w:rPr>
                <w:rFonts w:asciiTheme="minorHAnsi" w:hAnsiTheme="minorHAnsi" w:cs="Tahoma"/>
                <w:szCs w:val="22"/>
              </w:rPr>
            </w:pPr>
            <w:r>
              <w:rPr>
                <w:rFonts w:asciiTheme="minorHAnsi" w:hAnsiTheme="minorHAnsi" w:cs="Tahoma"/>
                <w:szCs w:val="22"/>
              </w:rPr>
              <w:t>Wires taped down and to side where possible in all areas</w:t>
            </w:r>
          </w:p>
          <w:p w:rsidR="00B469D3" w:rsidRPr="00BB2CF3" w:rsidRDefault="00B469D3" w:rsidP="003C4A11">
            <w:pPr>
              <w:pStyle w:val="ListParagraph"/>
              <w:numPr>
                <w:ilvl w:val="0"/>
                <w:numId w:val="12"/>
              </w:numPr>
              <w:spacing w:before="120" w:line="240" w:lineRule="auto"/>
              <w:ind w:left="360"/>
              <w:rPr>
                <w:rFonts w:asciiTheme="minorHAnsi" w:hAnsiTheme="minorHAnsi" w:cs="Tahoma"/>
                <w:szCs w:val="22"/>
              </w:rPr>
            </w:pPr>
            <w:r>
              <w:rPr>
                <w:rFonts w:asciiTheme="minorHAnsi" w:hAnsiTheme="minorHAnsi" w:cs="Tahoma"/>
                <w:szCs w:val="22"/>
              </w:rPr>
              <w:t>Music volume controlled and kept at sociable level</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Highly Unlikely</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Harmful</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Tolerable Risk</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Medium</w:t>
            </w:r>
          </w:p>
        </w:tc>
        <w:tc>
          <w:tcPr>
            <w:tcW w:w="534"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Yes</w:t>
            </w:r>
          </w:p>
        </w:tc>
      </w:tr>
      <w:tr w:rsidR="00B469D3" w:rsidTr="003C4A11">
        <w:trPr>
          <w:cantSplit/>
          <w:trHeight w:val="1134"/>
          <w:jc w:val="center"/>
        </w:trPr>
        <w:tc>
          <w:tcPr>
            <w:tcW w:w="1701" w:type="dxa"/>
            <w:vMerge/>
            <w:vAlign w:val="center"/>
          </w:tcPr>
          <w:p w:rsidR="00B469D3" w:rsidRPr="007122C1" w:rsidRDefault="00B469D3" w:rsidP="003C4A11">
            <w:pPr>
              <w:spacing w:before="120"/>
              <w:rPr>
                <w:rFonts w:asciiTheme="minorHAnsi" w:hAnsiTheme="minorHAnsi" w:cs="Tahoma"/>
                <w:b/>
                <w:color w:val="AC0000"/>
                <w:sz w:val="22"/>
                <w:szCs w:val="22"/>
              </w:rPr>
            </w:pPr>
          </w:p>
        </w:tc>
        <w:tc>
          <w:tcPr>
            <w:tcW w:w="2419" w:type="dxa"/>
          </w:tcPr>
          <w:p w:rsidR="00B469D3" w:rsidRDefault="00B469D3" w:rsidP="003C4A11">
            <w:pPr>
              <w:spacing w:before="120" w:line="240" w:lineRule="auto"/>
              <w:rPr>
                <w:rFonts w:asciiTheme="minorHAnsi" w:hAnsiTheme="minorHAnsi" w:cs="Tahoma"/>
                <w:szCs w:val="22"/>
              </w:rPr>
            </w:pPr>
            <w:r>
              <w:rPr>
                <w:rFonts w:asciiTheme="minorHAnsi" w:hAnsiTheme="minorHAnsi" w:cs="Tahoma"/>
                <w:szCs w:val="22"/>
              </w:rPr>
              <w:t>Equipment maintenance</w:t>
            </w:r>
          </w:p>
        </w:tc>
        <w:tc>
          <w:tcPr>
            <w:tcW w:w="567" w:type="dxa"/>
          </w:tcPr>
          <w:p w:rsidR="00B469D3" w:rsidRPr="00D776B9" w:rsidRDefault="00B469D3" w:rsidP="003C4A11">
            <w:pPr>
              <w:spacing w:before="120" w:line="240" w:lineRule="auto"/>
              <w:rPr>
                <w:rFonts w:asciiTheme="minorHAnsi" w:hAnsiTheme="minorHAnsi" w:cs="Tahoma"/>
                <w:sz w:val="18"/>
                <w:szCs w:val="18"/>
              </w:rPr>
            </w:pPr>
            <w:r>
              <w:rPr>
                <w:rFonts w:asciiTheme="minorHAnsi" w:hAnsiTheme="minorHAnsi" w:cs="Tahoma"/>
                <w:sz w:val="18"/>
                <w:szCs w:val="18"/>
              </w:rPr>
              <w:t>2.7</w:t>
            </w:r>
          </w:p>
        </w:tc>
        <w:tc>
          <w:tcPr>
            <w:tcW w:w="2694" w:type="dxa"/>
          </w:tcPr>
          <w:p w:rsidR="00B469D3" w:rsidRPr="00D776B9" w:rsidRDefault="00B469D3" w:rsidP="003C4A11">
            <w:pPr>
              <w:spacing w:before="120" w:line="240" w:lineRule="auto"/>
              <w:rPr>
                <w:rFonts w:asciiTheme="minorHAnsi" w:hAnsiTheme="minorHAnsi" w:cs="Tahoma"/>
                <w:szCs w:val="22"/>
              </w:rPr>
            </w:pPr>
            <w:r>
              <w:rPr>
                <w:rFonts w:asciiTheme="minorHAnsi" w:hAnsiTheme="minorHAnsi" w:cs="Tahoma"/>
                <w:szCs w:val="22"/>
              </w:rPr>
              <w:t>All participants – any injury associated with activity specific risks</w:t>
            </w:r>
          </w:p>
        </w:tc>
        <w:tc>
          <w:tcPr>
            <w:tcW w:w="4543" w:type="dxa"/>
          </w:tcPr>
          <w:p w:rsidR="00B469D3" w:rsidRDefault="00B469D3" w:rsidP="003C4A11">
            <w:pPr>
              <w:pStyle w:val="ListParagraph"/>
              <w:numPr>
                <w:ilvl w:val="0"/>
                <w:numId w:val="16"/>
              </w:numPr>
              <w:spacing w:before="120" w:line="240" w:lineRule="auto"/>
              <w:ind w:left="360"/>
              <w:rPr>
                <w:rFonts w:asciiTheme="minorHAnsi" w:hAnsiTheme="minorHAnsi" w:cstheme="minorHAnsi"/>
              </w:rPr>
            </w:pPr>
            <w:r>
              <w:rPr>
                <w:rFonts w:asciiTheme="minorHAnsi" w:hAnsiTheme="minorHAnsi" w:cstheme="minorHAnsi"/>
              </w:rPr>
              <w:t>Equipment will be checked at the start and end of every session</w:t>
            </w:r>
          </w:p>
          <w:p w:rsidR="00B469D3" w:rsidRDefault="00B469D3" w:rsidP="003C4A11">
            <w:pPr>
              <w:pStyle w:val="ListParagraph"/>
              <w:numPr>
                <w:ilvl w:val="0"/>
                <w:numId w:val="16"/>
              </w:numPr>
              <w:spacing w:before="120" w:line="240" w:lineRule="auto"/>
              <w:ind w:left="360"/>
              <w:rPr>
                <w:rFonts w:asciiTheme="minorHAnsi" w:hAnsiTheme="minorHAnsi" w:cstheme="minorHAnsi"/>
              </w:rPr>
            </w:pPr>
            <w:r>
              <w:rPr>
                <w:rFonts w:asciiTheme="minorHAnsi" w:hAnsiTheme="minorHAnsi" w:cstheme="minorHAnsi"/>
              </w:rPr>
              <w:t xml:space="preserve">Any problems will be noted </w:t>
            </w:r>
            <w:r w:rsidR="000E6F59">
              <w:rPr>
                <w:rFonts w:asciiTheme="minorHAnsi" w:hAnsiTheme="minorHAnsi" w:cstheme="minorHAnsi"/>
              </w:rPr>
              <w:t>and reported to Facility staff; i</w:t>
            </w:r>
            <w:r>
              <w:rPr>
                <w:rFonts w:asciiTheme="minorHAnsi" w:hAnsiTheme="minorHAnsi" w:cstheme="minorHAnsi"/>
              </w:rPr>
              <w:t>f serious the equipment will be fixed, discarded or replaced</w:t>
            </w:r>
          </w:p>
          <w:p w:rsidR="00B469D3" w:rsidRPr="00EC0993" w:rsidRDefault="00B469D3" w:rsidP="003C4A11">
            <w:pPr>
              <w:pStyle w:val="ListParagraph"/>
              <w:numPr>
                <w:ilvl w:val="0"/>
                <w:numId w:val="16"/>
              </w:numPr>
              <w:spacing w:before="120" w:line="240" w:lineRule="auto"/>
              <w:ind w:left="360"/>
              <w:rPr>
                <w:rFonts w:asciiTheme="minorHAnsi" w:hAnsiTheme="minorHAnsi" w:cstheme="minorHAnsi"/>
              </w:rPr>
            </w:pPr>
            <w:r>
              <w:rPr>
                <w:rFonts w:asciiTheme="minorHAnsi" w:hAnsiTheme="minorHAnsi" w:cstheme="minorHAnsi"/>
              </w:rPr>
              <w:t>Faulty equipment will be reported by Club Activity Leaders to facility management</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Unlikely</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Harmful</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Moderate Risk</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Medium</w:t>
            </w:r>
          </w:p>
        </w:tc>
        <w:tc>
          <w:tcPr>
            <w:tcW w:w="534"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Yes</w:t>
            </w:r>
          </w:p>
        </w:tc>
      </w:tr>
      <w:tr w:rsidR="00B469D3" w:rsidTr="003C4A11">
        <w:trPr>
          <w:cantSplit/>
          <w:trHeight w:val="1134"/>
          <w:jc w:val="center"/>
        </w:trPr>
        <w:tc>
          <w:tcPr>
            <w:tcW w:w="1701" w:type="dxa"/>
            <w:vMerge w:val="restart"/>
            <w:shd w:val="clear" w:color="auto" w:fill="D9D9D9" w:themeFill="background1" w:themeFillShade="D9"/>
          </w:tcPr>
          <w:p w:rsidR="00B469D3" w:rsidRPr="007122C1" w:rsidRDefault="00B469D3" w:rsidP="003C4A11">
            <w:pPr>
              <w:spacing w:before="120"/>
              <w:rPr>
                <w:rFonts w:asciiTheme="minorHAnsi" w:hAnsiTheme="minorHAnsi" w:cs="Tahoma"/>
                <w:b/>
                <w:color w:val="AC0000"/>
                <w:sz w:val="22"/>
                <w:szCs w:val="22"/>
              </w:rPr>
            </w:pPr>
            <w:r w:rsidRPr="007122C1">
              <w:rPr>
                <w:rFonts w:asciiTheme="minorHAnsi" w:hAnsiTheme="minorHAnsi" w:cs="Tahoma"/>
                <w:b/>
                <w:color w:val="AC0000"/>
                <w:sz w:val="22"/>
                <w:szCs w:val="22"/>
              </w:rPr>
              <w:lastRenderedPageBreak/>
              <w:t>ACTIVITY SPECIFIC RISKS</w:t>
            </w:r>
          </w:p>
        </w:tc>
        <w:tc>
          <w:tcPr>
            <w:tcW w:w="2419" w:type="dxa"/>
          </w:tcPr>
          <w:p w:rsidR="00B469D3" w:rsidRPr="00D776B9" w:rsidRDefault="00FA5C67" w:rsidP="003C4A11">
            <w:pPr>
              <w:tabs>
                <w:tab w:val="left" w:pos="1845"/>
              </w:tabs>
              <w:spacing w:before="120" w:line="240" w:lineRule="auto"/>
              <w:rPr>
                <w:rFonts w:asciiTheme="minorHAnsi" w:hAnsiTheme="minorHAnsi" w:cs="Tahoma"/>
                <w:szCs w:val="22"/>
              </w:rPr>
            </w:pPr>
            <w:r>
              <w:rPr>
                <w:rFonts w:asciiTheme="minorHAnsi" w:hAnsiTheme="minorHAnsi" w:cs="Tahoma"/>
                <w:szCs w:val="22"/>
              </w:rPr>
              <w:t>[</w:t>
            </w:r>
            <w:r w:rsidRPr="00FA5C67">
              <w:rPr>
                <w:rFonts w:asciiTheme="minorHAnsi" w:hAnsiTheme="minorHAnsi" w:cs="Tahoma"/>
                <w:szCs w:val="22"/>
                <w:highlight w:val="yellow"/>
              </w:rPr>
              <w:t>INSERT</w:t>
            </w:r>
            <w:r>
              <w:rPr>
                <w:rFonts w:asciiTheme="minorHAnsi" w:hAnsiTheme="minorHAnsi" w:cs="Tahoma"/>
                <w:szCs w:val="22"/>
              </w:rPr>
              <w:t>]</w:t>
            </w:r>
          </w:p>
        </w:tc>
        <w:tc>
          <w:tcPr>
            <w:tcW w:w="567" w:type="dxa"/>
          </w:tcPr>
          <w:p w:rsidR="00B469D3" w:rsidRPr="00D776B9" w:rsidRDefault="00B469D3" w:rsidP="003C4A11">
            <w:pPr>
              <w:spacing w:before="120" w:line="240" w:lineRule="auto"/>
              <w:rPr>
                <w:rFonts w:asciiTheme="minorHAnsi" w:hAnsiTheme="minorHAnsi" w:cs="Tahoma"/>
                <w:sz w:val="18"/>
                <w:szCs w:val="18"/>
              </w:rPr>
            </w:pPr>
          </w:p>
        </w:tc>
        <w:tc>
          <w:tcPr>
            <w:tcW w:w="2694" w:type="dxa"/>
          </w:tcPr>
          <w:p w:rsidR="00B469D3" w:rsidRPr="00D776B9" w:rsidRDefault="00B469D3" w:rsidP="003C4A11">
            <w:pPr>
              <w:spacing w:before="120" w:line="240" w:lineRule="auto"/>
              <w:rPr>
                <w:rFonts w:asciiTheme="minorHAnsi" w:hAnsiTheme="minorHAnsi" w:cs="Tahoma"/>
                <w:szCs w:val="22"/>
              </w:rPr>
            </w:pPr>
          </w:p>
        </w:tc>
        <w:tc>
          <w:tcPr>
            <w:tcW w:w="4543" w:type="dxa"/>
          </w:tcPr>
          <w:p w:rsidR="00B469D3" w:rsidRPr="00BB2CF3" w:rsidRDefault="00B469D3" w:rsidP="003C4A11">
            <w:pPr>
              <w:pStyle w:val="ListParagraph"/>
              <w:numPr>
                <w:ilvl w:val="0"/>
                <w:numId w:val="13"/>
              </w:numPr>
              <w:spacing w:before="120" w:line="240" w:lineRule="auto"/>
              <w:ind w:left="360"/>
              <w:rPr>
                <w:rFonts w:asciiTheme="minorHAnsi" w:hAnsiTheme="minorHAnsi" w:cs="Tahoma"/>
                <w:szCs w:val="22"/>
              </w:rPr>
            </w:pP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p>
        </w:tc>
        <w:tc>
          <w:tcPr>
            <w:tcW w:w="534"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p>
        </w:tc>
      </w:tr>
      <w:tr w:rsidR="00B469D3" w:rsidTr="003C4A11">
        <w:trPr>
          <w:cantSplit/>
          <w:trHeight w:val="1134"/>
          <w:jc w:val="center"/>
        </w:trPr>
        <w:tc>
          <w:tcPr>
            <w:tcW w:w="1701" w:type="dxa"/>
            <w:vMerge/>
            <w:vAlign w:val="center"/>
            <w:hideMark/>
          </w:tcPr>
          <w:p w:rsidR="00B469D3" w:rsidRPr="007122C1" w:rsidRDefault="00B469D3" w:rsidP="003C4A11">
            <w:pPr>
              <w:spacing w:before="120"/>
              <w:rPr>
                <w:rFonts w:asciiTheme="minorHAnsi" w:hAnsiTheme="minorHAnsi" w:cs="Tahoma"/>
                <w:b/>
                <w:color w:val="AC0000"/>
                <w:sz w:val="22"/>
                <w:szCs w:val="22"/>
              </w:rPr>
            </w:pPr>
          </w:p>
        </w:tc>
        <w:tc>
          <w:tcPr>
            <w:tcW w:w="2419" w:type="dxa"/>
          </w:tcPr>
          <w:p w:rsidR="00B469D3" w:rsidRPr="00D776B9" w:rsidRDefault="00FA5C67" w:rsidP="003C4A11">
            <w:pPr>
              <w:spacing w:before="120" w:line="240" w:lineRule="auto"/>
              <w:rPr>
                <w:rFonts w:asciiTheme="minorHAnsi" w:hAnsiTheme="minorHAnsi" w:cs="Tahoma"/>
                <w:szCs w:val="22"/>
              </w:rPr>
            </w:pPr>
            <w:r>
              <w:rPr>
                <w:rFonts w:asciiTheme="minorHAnsi" w:hAnsiTheme="minorHAnsi" w:cs="Tahoma"/>
                <w:szCs w:val="22"/>
              </w:rPr>
              <w:t>[</w:t>
            </w:r>
            <w:r w:rsidRPr="00FA5C67">
              <w:rPr>
                <w:rFonts w:asciiTheme="minorHAnsi" w:hAnsiTheme="minorHAnsi" w:cs="Tahoma"/>
                <w:szCs w:val="22"/>
                <w:highlight w:val="yellow"/>
              </w:rPr>
              <w:t>INSERT</w:t>
            </w:r>
            <w:r>
              <w:rPr>
                <w:rFonts w:asciiTheme="minorHAnsi" w:hAnsiTheme="minorHAnsi" w:cs="Tahoma"/>
                <w:szCs w:val="22"/>
              </w:rPr>
              <w:t>]</w:t>
            </w:r>
          </w:p>
        </w:tc>
        <w:tc>
          <w:tcPr>
            <w:tcW w:w="567" w:type="dxa"/>
          </w:tcPr>
          <w:p w:rsidR="00B469D3" w:rsidRPr="00D776B9" w:rsidRDefault="00B469D3" w:rsidP="003C4A11">
            <w:pPr>
              <w:spacing w:before="120" w:line="240" w:lineRule="auto"/>
              <w:rPr>
                <w:rFonts w:asciiTheme="minorHAnsi" w:hAnsiTheme="minorHAnsi" w:cs="Tahoma"/>
                <w:sz w:val="18"/>
                <w:szCs w:val="18"/>
              </w:rPr>
            </w:pPr>
          </w:p>
        </w:tc>
        <w:tc>
          <w:tcPr>
            <w:tcW w:w="2694" w:type="dxa"/>
          </w:tcPr>
          <w:p w:rsidR="00B469D3" w:rsidRPr="00D776B9" w:rsidRDefault="00B469D3" w:rsidP="003C4A11">
            <w:pPr>
              <w:spacing w:before="120" w:line="240" w:lineRule="auto"/>
              <w:rPr>
                <w:rFonts w:asciiTheme="minorHAnsi" w:hAnsiTheme="minorHAnsi" w:cs="Tahoma"/>
                <w:szCs w:val="22"/>
              </w:rPr>
            </w:pPr>
          </w:p>
        </w:tc>
        <w:tc>
          <w:tcPr>
            <w:tcW w:w="4543" w:type="dxa"/>
          </w:tcPr>
          <w:p w:rsidR="0019144E" w:rsidRPr="0061248B" w:rsidRDefault="0019144E" w:rsidP="003C4A11">
            <w:pPr>
              <w:pStyle w:val="ListParagraph"/>
              <w:numPr>
                <w:ilvl w:val="0"/>
                <w:numId w:val="13"/>
              </w:numPr>
              <w:spacing w:before="120" w:line="240" w:lineRule="auto"/>
              <w:ind w:left="360"/>
              <w:rPr>
                <w:rFonts w:asciiTheme="minorHAnsi" w:hAnsiTheme="minorHAnsi" w:cs="Tahoma"/>
                <w:szCs w:val="22"/>
              </w:rPr>
            </w:pP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p>
        </w:tc>
        <w:tc>
          <w:tcPr>
            <w:tcW w:w="534"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p>
        </w:tc>
      </w:tr>
      <w:tr w:rsidR="00B469D3" w:rsidTr="003C4A11">
        <w:trPr>
          <w:cantSplit/>
          <w:trHeight w:val="1134"/>
          <w:jc w:val="center"/>
        </w:trPr>
        <w:tc>
          <w:tcPr>
            <w:tcW w:w="1701" w:type="dxa"/>
            <w:vMerge/>
            <w:vAlign w:val="center"/>
          </w:tcPr>
          <w:p w:rsidR="00B469D3" w:rsidRPr="007122C1" w:rsidRDefault="00B469D3" w:rsidP="003C4A11">
            <w:pPr>
              <w:spacing w:before="120"/>
              <w:rPr>
                <w:rFonts w:asciiTheme="minorHAnsi" w:hAnsiTheme="minorHAnsi" w:cs="Tahoma"/>
                <w:b/>
                <w:color w:val="AC0000"/>
                <w:sz w:val="22"/>
                <w:szCs w:val="22"/>
              </w:rPr>
            </w:pPr>
          </w:p>
        </w:tc>
        <w:tc>
          <w:tcPr>
            <w:tcW w:w="2419" w:type="dxa"/>
          </w:tcPr>
          <w:p w:rsidR="00B469D3" w:rsidRPr="00D776B9" w:rsidRDefault="00FA5C67" w:rsidP="003C4A11">
            <w:pPr>
              <w:spacing w:before="120" w:line="240" w:lineRule="auto"/>
              <w:rPr>
                <w:rFonts w:asciiTheme="minorHAnsi" w:hAnsiTheme="minorHAnsi" w:cs="Tahoma"/>
                <w:szCs w:val="22"/>
              </w:rPr>
            </w:pPr>
            <w:r>
              <w:rPr>
                <w:rFonts w:asciiTheme="minorHAnsi" w:hAnsiTheme="minorHAnsi" w:cs="Tahoma"/>
                <w:szCs w:val="22"/>
              </w:rPr>
              <w:t>[</w:t>
            </w:r>
            <w:r w:rsidRPr="00FA5C67">
              <w:rPr>
                <w:rFonts w:asciiTheme="minorHAnsi" w:hAnsiTheme="minorHAnsi" w:cs="Tahoma"/>
                <w:szCs w:val="22"/>
                <w:highlight w:val="yellow"/>
              </w:rPr>
              <w:t>INSERT</w:t>
            </w:r>
            <w:r>
              <w:rPr>
                <w:rFonts w:asciiTheme="minorHAnsi" w:hAnsiTheme="minorHAnsi" w:cs="Tahoma"/>
                <w:szCs w:val="22"/>
              </w:rPr>
              <w:t>]</w:t>
            </w:r>
          </w:p>
        </w:tc>
        <w:tc>
          <w:tcPr>
            <w:tcW w:w="567" w:type="dxa"/>
          </w:tcPr>
          <w:p w:rsidR="00B469D3" w:rsidRPr="00D776B9" w:rsidRDefault="00B469D3" w:rsidP="003C4A11">
            <w:pPr>
              <w:spacing w:before="120" w:line="240" w:lineRule="auto"/>
              <w:rPr>
                <w:rFonts w:asciiTheme="minorHAnsi" w:hAnsiTheme="minorHAnsi" w:cs="Tahoma"/>
                <w:sz w:val="18"/>
                <w:szCs w:val="18"/>
              </w:rPr>
            </w:pPr>
          </w:p>
        </w:tc>
        <w:tc>
          <w:tcPr>
            <w:tcW w:w="2694" w:type="dxa"/>
          </w:tcPr>
          <w:p w:rsidR="00B469D3" w:rsidRPr="00D776B9" w:rsidRDefault="00B469D3" w:rsidP="003C4A11">
            <w:pPr>
              <w:spacing w:before="120" w:line="240" w:lineRule="auto"/>
              <w:rPr>
                <w:rFonts w:asciiTheme="minorHAnsi" w:hAnsiTheme="minorHAnsi" w:cs="Tahoma"/>
                <w:szCs w:val="22"/>
              </w:rPr>
            </w:pPr>
          </w:p>
        </w:tc>
        <w:tc>
          <w:tcPr>
            <w:tcW w:w="4543" w:type="dxa"/>
          </w:tcPr>
          <w:p w:rsidR="00296CCB" w:rsidRDefault="00296CCB" w:rsidP="003C4A11">
            <w:pPr>
              <w:pStyle w:val="ListParagraph"/>
              <w:numPr>
                <w:ilvl w:val="0"/>
                <w:numId w:val="13"/>
              </w:numPr>
              <w:spacing w:before="120" w:line="240" w:lineRule="auto"/>
              <w:ind w:left="360"/>
              <w:rPr>
                <w:rFonts w:asciiTheme="minorHAnsi" w:hAnsiTheme="minorHAnsi" w:cs="Tahoma"/>
                <w:szCs w:val="22"/>
              </w:rPr>
            </w:pP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p>
        </w:tc>
        <w:tc>
          <w:tcPr>
            <w:tcW w:w="534"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p>
        </w:tc>
      </w:tr>
      <w:tr w:rsidR="00B469D3" w:rsidTr="003C4A11">
        <w:trPr>
          <w:cantSplit/>
          <w:trHeight w:val="1134"/>
          <w:jc w:val="center"/>
        </w:trPr>
        <w:tc>
          <w:tcPr>
            <w:tcW w:w="1701" w:type="dxa"/>
            <w:vMerge/>
            <w:vAlign w:val="center"/>
            <w:hideMark/>
          </w:tcPr>
          <w:p w:rsidR="00B469D3" w:rsidRPr="007122C1" w:rsidRDefault="00B469D3" w:rsidP="003C4A11">
            <w:pPr>
              <w:spacing w:before="120"/>
              <w:rPr>
                <w:rFonts w:asciiTheme="minorHAnsi" w:hAnsiTheme="minorHAnsi" w:cs="Tahoma"/>
                <w:b/>
                <w:color w:val="AC0000"/>
                <w:sz w:val="22"/>
                <w:szCs w:val="22"/>
              </w:rPr>
            </w:pPr>
          </w:p>
        </w:tc>
        <w:tc>
          <w:tcPr>
            <w:tcW w:w="2419" w:type="dxa"/>
          </w:tcPr>
          <w:p w:rsidR="00B469D3" w:rsidRPr="00D776B9" w:rsidRDefault="00B469D3" w:rsidP="003C4A11">
            <w:pPr>
              <w:spacing w:before="120" w:line="240" w:lineRule="auto"/>
              <w:rPr>
                <w:rFonts w:asciiTheme="minorHAnsi" w:hAnsiTheme="minorHAnsi" w:cs="Tahoma"/>
                <w:szCs w:val="22"/>
              </w:rPr>
            </w:pPr>
            <w:r>
              <w:rPr>
                <w:rFonts w:asciiTheme="minorHAnsi" w:hAnsiTheme="minorHAnsi" w:cs="Tahoma"/>
                <w:szCs w:val="22"/>
              </w:rPr>
              <w:t>Performance</w:t>
            </w:r>
            <w:r w:rsidR="0061248B">
              <w:rPr>
                <w:rFonts w:asciiTheme="minorHAnsi" w:hAnsiTheme="minorHAnsi" w:cs="Tahoma"/>
                <w:szCs w:val="22"/>
              </w:rPr>
              <w:t xml:space="preserve"> – All forms</w:t>
            </w:r>
          </w:p>
        </w:tc>
        <w:tc>
          <w:tcPr>
            <w:tcW w:w="567" w:type="dxa"/>
          </w:tcPr>
          <w:p w:rsidR="00B469D3" w:rsidRPr="00D776B9" w:rsidRDefault="00B469D3" w:rsidP="003C4A11">
            <w:pPr>
              <w:spacing w:before="120" w:line="240" w:lineRule="auto"/>
              <w:rPr>
                <w:rFonts w:asciiTheme="minorHAnsi" w:hAnsiTheme="minorHAnsi" w:cs="Tahoma"/>
                <w:sz w:val="18"/>
                <w:szCs w:val="18"/>
              </w:rPr>
            </w:pPr>
            <w:r>
              <w:rPr>
                <w:rFonts w:asciiTheme="minorHAnsi" w:hAnsiTheme="minorHAnsi" w:cs="Tahoma"/>
                <w:sz w:val="18"/>
                <w:szCs w:val="18"/>
              </w:rPr>
              <w:t>3.4</w:t>
            </w:r>
          </w:p>
        </w:tc>
        <w:tc>
          <w:tcPr>
            <w:tcW w:w="2694" w:type="dxa"/>
          </w:tcPr>
          <w:p w:rsidR="00B469D3" w:rsidRPr="00D776B9" w:rsidRDefault="00B469D3" w:rsidP="003C4A11">
            <w:pPr>
              <w:spacing w:before="120" w:line="240" w:lineRule="auto"/>
              <w:rPr>
                <w:rFonts w:asciiTheme="minorHAnsi" w:hAnsiTheme="minorHAnsi" w:cs="Tahoma"/>
                <w:szCs w:val="22"/>
              </w:rPr>
            </w:pPr>
            <w:r>
              <w:rPr>
                <w:rFonts w:asciiTheme="minorHAnsi" w:hAnsiTheme="minorHAnsi" w:cs="Tahoma"/>
                <w:szCs w:val="22"/>
              </w:rPr>
              <w:t>All participants – bruises, mild concussion from slip or trip hazard</w:t>
            </w:r>
          </w:p>
        </w:tc>
        <w:tc>
          <w:tcPr>
            <w:tcW w:w="4543" w:type="dxa"/>
          </w:tcPr>
          <w:p w:rsidR="00B469D3" w:rsidRDefault="00B469D3" w:rsidP="003C4A11">
            <w:pPr>
              <w:pStyle w:val="ListParagraph"/>
              <w:numPr>
                <w:ilvl w:val="0"/>
                <w:numId w:val="13"/>
              </w:numPr>
              <w:spacing w:before="120" w:line="240" w:lineRule="auto"/>
              <w:ind w:left="360"/>
              <w:rPr>
                <w:rFonts w:asciiTheme="minorHAnsi" w:hAnsiTheme="minorHAnsi" w:cs="Tahoma"/>
                <w:szCs w:val="22"/>
              </w:rPr>
            </w:pPr>
            <w:r>
              <w:rPr>
                <w:rFonts w:asciiTheme="minorHAnsi" w:hAnsiTheme="minorHAnsi" w:cs="Tahoma"/>
                <w:szCs w:val="22"/>
              </w:rPr>
              <w:t>Club Activity Leaders to supervise all training or performances are safe and delivered to an appropriate level of the group participants</w:t>
            </w:r>
          </w:p>
          <w:p w:rsidR="00B469D3" w:rsidRDefault="00B469D3" w:rsidP="003C4A11">
            <w:pPr>
              <w:pStyle w:val="ListParagraph"/>
              <w:numPr>
                <w:ilvl w:val="0"/>
                <w:numId w:val="13"/>
              </w:numPr>
              <w:spacing w:before="120" w:line="240" w:lineRule="auto"/>
              <w:ind w:left="360"/>
              <w:rPr>
                <w:rFonts w:asciiTheme="minorHAnsi" w:hAnsiTheme="minorHAnsi" w:cs="Tahoma"/>
                <w:szCs w:val="22"/>
              </w:rPr>
            </w:pPr>
            <w:r>
              <w:rPr>
                <w:rFonts w:asciiTheme="minorHAnsi" w:hAnsiTheme="minorHAnsi" w:cs="Tahoma"/>
                <w:szCs w:val="22"/>
              </w:rPr>
              <w:t>Club Activity Leaders to sense check instructions with group participants and ensures no participant takes part if unsuitable for performance</w:t>
            </w:r>
          </w:p>
          <w:p w:rsidR="00B469D3" w:rsidRPr="00BB2CF3" w:rsidRDefault="00B469D3" w:rsidP="003C4A11">
            <w:pPr>
              <w:pStyle w:val="ListParagraph"/>
              <w:numPr>
                <w:ilvl w:val="0"/>
                <w:numId w:val="13"/>
              </w:numPr>
              <w:spacing w:before="120" w:line="240" w:lineRule="auto"/>
              <w:ind w:left="360"/>
              <w:rPr>
                <w:rFonts w:asciiTheme="minorHAnsi" w:hAnsiTheme="minorHAnsi" w:cs="Tahoma"/>
                <w:szCs w:val="22"/>
              </w:rPr>
            </w:pPr>
            <w:r>
              <w:rPr>
                <w:rFonts w:asciiTheme="minorHAnsi" w:hAnsiTheme="minorHAnsi" w:cs="Tahoma"/>
                <w:szCs w:val="22"/>
              </w:rPr>
              <w:t xml:space="preserve">First Aiders from club in attendance </w:t>
            </w:r>
            <w:r w:rsidR="0061248B">
              <w:rPr>
                <w:rFonts w:asciiTheme="minorHAnsi" w:hAnsiTheme="minorHAnsi" w:cs="Tahoma"/>
                <w:szCs w:val="22"/>
              </w:rPr>
              <w:t>at all training and competitions</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Likely</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Harmful</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Substantial Risk</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High</w:t>
            </w:r>
          </w:p>
        </w:tc>
        <w:tc>
          <w:tcPr>
            <w:tcW w:w="534"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Yes</w:t>
            </w:r>
          </w:p>
        </w:tc>
      </w:tr>
      <w:tr w:rsidR="00B469D3" w:rsidTr="003C4A11">
        <w:trPr>
          <w:cantSplit/>
          <w:trHeight w:val="1134"/>
          <w:jc w:val="center"/>
        </w:trPr>
        <w:tc>
          <w:tcPr>
            <w:tcW w:w="1701" w:type="dxa"/>
            <w:vMerge w:val="restart"/>
            <w:shd w:val="clear" w:color="auto" w:fill="D9D9D9" w:themeFill="background1" w:themeFillShade="D9"/>
          </w:tcPr>
          <w:p w:rsidR="00B469D3" w:rsidRPr="007122C1" w:rsidRDefault="00B469D3" w:rsidP="003C4A11">
            <w:pPr>
              <w:spacing w:before="120"/>
              <w:rPr>
                <w:rFonts w:asciiTheme="minorHAnsi" w:hAnsiTheme="minorHAnsi" w:cs="Tahoma"/>
                <w:b/>
                <w:color w:val="AC0000"/>
                <w:sz w:val="22"/>
                <w:szCs w:val="22"/>
              </w:rPr>
            </w:pPr>
            <w:r w:rsidRPr="007122C1">
              <w:rPr>
                <w:rFonts w:asciiTheme="minorHAnsi" w:hAnsiTheme="minorHAnsi" w:cs="Tahoma"/>
                <w:b/>
                <w:color w:val="AC0000"/>
                <w:sz w:val="22"/>
                <w:szCs w:val="22"/>
              </w:rPr>
              <w:lastRenderedPageBreak/>
              <w:t>COACH</w:t>
            </w:r>
            <w:r>
              <w:rPr>
                <w:rFonts w:asciiTheme="minorHAnsi" w:hAnsiTheme="minorHAnsi" w:cs="Tahoma"/>
                <w:b/>
                <w:color w:val="AC0000"/>
                <w:sz w:val="22"/>
                <w:szCs w:val="22"/>
              </w:rPr>
              <w:t xml:space="preserve"> </w:t>
            </w:r>
            <w:r w:rsidRPr="007122C1">
              <w:rPr>
                <w:rFonts w:asciiTheme="minorHAnsi" w:hAnsiTheme="minorHAnsi" w:cs="Tahoma"/>
                <w:b/>
                <w:color w:val="AC0000"/>
                <w:sz w:val="22"/>
                <w:szCs w:val="22"/>
              </w:rPr>
              <w:t>/</w:t>
            </w:r>
            <w:r>
              <w:rPr>
                <w:rFonts w:asciiTheme="minorHAnsi" w:hAnsiTheme="minorHAnsi" w:cs="Tahoma"/>
                <w:b/>
                <w:color w:val="AC0000"/>
                <w:sz w:val="22"/>
                <w:szCs w:val="22"/>
              </w:rPr>
              <w:t xml:space="preserve"> </w:t>
            </w:r>
            <w:r w:rsidRPr="007122C1">
              <w:rPr>
                <w:rFonts w:asciiTheme="minorHAnsi" w:hAnsiTheme="minorHAnsi" w:cs="Tahoma"/>
                <w:b/>
                <w:color w:val="AC0000"/>
                <w:sz w:val="22"/>
                <w:szCs w:val="22"/>
              </w:rPr>
              <w:t>INSTRUCTOR LED RISKS</w:t>
            </w:r>
          </w:p>
        </w:tc>
        <w:tc>
          <w:tcPr>
            <w:tcW w:w="2419" w:type="dxa"/>
          </w:tcPr>
          <w:p w:rsidR="00B469D3" w:rsidRPr="00646E33" w:rsidRDefault="00B469D3" w:rsidP="003C4A11">
            <w:pPr>
              <w:spacing w:before="120" w:line="240" w:lineRule="auto"/>
              <w:rPr>
                <w:rFonts w:asciiTheme="minorHAnsi" w:hAnsiTheme="minorHAnsi" w:cs="Tahoma"/>
              </w:rPr>
            </w:pPr>
            <w:r>
              <w:rPr>
                <w:rFonts w:asciiTheme="minorHAnsi" w:hAnsiTheme="minorHAnsi" w:cs="Tahoma"/>
              </w:rPr>
              <w:t>Inexperience and coaching</w:t>
            </w:r>
          </w:p>
        </w:tc>
        <w:tc>
          <w:tcPr>
            <w:tcW w:w="567" w:type="dxa"/>
          </w:tcPr>
          <w:p w:rsidR="00B469D3" w:rsidRPr="00646E33" w:rsidRDefault="00B469D3" w:rsidP="003C4A11">
            <w:pPr>
              <w:spacing w:before="120" w:line="240" w:lineRule="auto"/>
              <w:rPr>
                <w:rFonts w:asciiTheme="minorHAnsi" w:hAnsiTheme="minorHAnsi" w:cs="Tahoma"/>
              </w:rPr>
            </w:pPr>
            <w:r>
              <w:rPr>
                <w:rFonts w:asciiTheme="minorHAnsi" w:hAnsiTheme="minorHAnsi" w:cs="Tahoma"/>
              </w:rPr>
              <w:t>4.1</w:t>
            </w:r>
          </w:p>
        </w:tc>
        <w:tc>
          <w:tcPr>
            <w:tcW w:w="2694" w:type="dxa"/>
          </w:tcPr>
          <w:p w:rsidR="00B469D3" w:rsidRPr="00646E33" w:rsidRDefault="00B469D3" w:rsidP="003C4A11">
            <w:pPr>
              <w:autoSpaceDE w:val="0"/>
              <w:autoSpaceDN w:val="0"/>
              <w:adjustRightInd w:val="0"/>
              <w:spacing w:before="120" w:line="240" w:lineRule="auto"/>
              <w:rPr>
                <w:rFonts w:asciiTheme="minorHAnsi" w:eastAsiaTheme="minorHAnsi" w:hAnsiTheme="minorHAnsi" w:cs="Gill Sans MT"/>
                <w:color w:val="auto"/>
                <w:kern w:val="0"/>
                <w:lang w:eastAsia="en-US"/>
                <w14:ligatures w14:val="none"/>
                <w14:cntxtAlts w14:val="0"/>
              </w:rPr>
            </w:pPr>
            <w:r>
              <w:rPr>
                <w:rFonts w:asciiTheme="minorHAnsi" w:eastAsiaTheme="minorHAnsi" w:hAnsiTheme="minorHAnsi" w:cs="Gill Sans MT"/>
                <w:color w:val="auto"/>
                <w:kern w:val="0"/>
                <w:lang w:eastAsia="en-US"/>
                <w14:ligatures w14:val="none"/>
                <w14:cntxtAlts w14:val="0"/>
              </w:rPr>
              <w:t>All participants – accident or incident from sub-par coaching</w:t>
            </w:r>
          </w:p>
        </w:tc>
        <w:tc>
          <w:tcPr>
            <w:tcW w:w="4543" w:type="dxa"/>
          </w:tcPr>
          <w:p w:rsidR="00B469D3" w:rsidRPr="00895141" w:rsidRDefault="006A2A25" w:rsidP="003C4A11">
            <w:pPr>
              <w:pStyle w:val="ListParagraph"/>
              <w:numPr>
                <w:ilvl w:val="0"/>
                <w:numId w:val="13"/>
              </w:numPr>
              <w:spacing w:before="120" w:line="240" w:lineRule="auto"/>
              <w:ind w:left="360"/>
              <w:rPr>
                <w:rFonts w:asciiTheme="minorHAnsi" w:eastAsiaTheme="minorHAnsi" w:hAnsiTheme="minorHAnsi" w:cs="Gill Sans MT"/>
                <w:color w:val="auto"/>
                <w:kern w:val="0"/>
                <w:lang w:eastAsia="en-US"/>
                <w14:ligatures w14:val="none"/>
                <w14:cntxtAlts w14:val="0"/>
              </w:rPr>
            </w:pPr>
            <w:r>
              <w:rPr>
                <w:rFonts w:asciiTheme="minorHAnsi" w:hAnsiTheme="minorHAnsi" w:cs="Tahoma"/>
                <w:szCs w:val="22"/>
              </w:rPr>
              <w:t>Q</w:t>
            </w:r>
            <w:r w:rsidR="0061248B">
              <w:rPr>
                <w:rFonts w:asciiTheme="minorHAnsi" w:hAnsiTheme="minorHAnsi" w:cs="Tahoma"/>
                <w:szCs w:val="22"/>
              </w:rPr>
              <w:t xml:space="preserve">ualified </w:t>
            </w:r>
            <w:r w:rsidR="00B469D3">
              <w:rPr>
                <w:rFonts w:asciiTheme="minorHAnsi" w:hAnsiTheme="minorHAnsi" w:cs="Tahoma"/>
                <w:szCs w:val="22"/>
              </w:rPr>
              <w:t>Coaches</w:t>
            </w:r>
            <w:r>
              <w:rPr>
                <w:rFonts w:asciiTheme="minorHAnsi" w:hAnsiTheme="minorHAnsi" w:cs="Tahoma"/>
                <w:szCs w:val="22"/>
              </w:rPr>
              <w:t xml:space="preserve"> (appropriate to sport of Cheer)</w:t>
            </w:r>
            <w:r w:rsidR="00B469D3">
              <w:rPr>
                <w:rFonts w:asciiTheme="minorHAnsi" w:hAnsiTheme="minorHAnsi" w:cs="Tahoma"/>
                <w:szCs w:val="22"/>
              </w:rPr>
              <w:t xml:space="preserve"> </w:t>
            </w:r>
            <w:r w:rsidR="0061248B">
              <w:rPr>
                <w:rFonts w:asciiTheme="minorHAnsi" w:hAnsiTheme="minorHAnsi" w:cs="Tahoma"/>
                <w:szCs w:val="22"/>
              </w:rPr>
              <w:t>and/</w:t>
            </w:r>
            <w:r w:rsidR="00B469D3">
              <w:rPr>
                <w:rFonts w:asciiTheme="minorHAnsi" w:hAnsiTheme="minorHAnsi" w:cs="Tahoma"/>
                <w:szCs w:val="22"/>
              </w:rPr>
              <w:t>or</w:t>
            </w:r>
            <w:r w:rsidR="0061248B">
              <w:rPr>
                <w:rFonts w:asciiTheme="minorHAnsi" w:hAnsiTheme="minorHAnsi" w:cs="Tahoma"/>
                <w:szCs w:val="22"/>
              </w:rPr>
              <w:t xml:space="preserve"> competent</w:t>
            </w:r>
            <w:r w:rsidR="00B469D3">
              <w:rPr>
                <w:rFonts w:asciiTheme="minorHAnsi" w:hAnsiTheme="minorHAnsi" w:cs="Tahoma"/>
                <w:szCs w:val="22"/>
              </w:rPr>
              <w:t xml:space="preserve"> Club Activity Leaders in place for each session; cancellation of training otherwise</w:t>
            </w:r>
          </w:p>
          <w:p w:rsidR="00B469D3" w:rsidRPr="0061248B" w:rsidRDefault="00B469D3" w:rsidP="003C4A11">
            <w:pPr>
              <w:pStyle w:val="ListParagraph"/>
              <w:numPr>
                <w:ilvl w:val="0"/>
                <w:numId w:val="13"/>
              </w:numPr>
              <w:spacing w:before="120" w:line="240" w:lineRule="auto"/>
              <w:ind w:left="360"/>
              <w:rPr>
                <w:rFonts w:asciiTheme="minorHAnsi" w:eastAsiaTheme="minorHAnsi" w:hAnsiTheme="minorHAnsi" w:cs="Gill Sans MT"/>
                <w:color w:val="auto"/>
                <w:kern w:val="0"/>
                <w:lang w:eastAsia="en-US"/>
                <w14:ligatures w14:val="none"/>
                <w14:cntxtAlts w14:val="0"/>
              </w:rPr>
            </w:pPr>
            <w:r>
              <w:rPr>
                <w:rFonts w:asciiTheme="minorHAnsi" w:hAnsiTheme="minorHAnsi" w:cs="Tahoma"/>
                <w:szCs w:val="22"/>
              </w:rPr>
              <w:t>All coaches to have adequate coaching qualifications or significant experience in line with NGB recommendations</w:t>
            </w:r>
            <w:r w:rsidR="001A2369">
              <w:rPr>
                <w:rFonts w:asciiTheme="minorHAnsi" w:hAnsiTheme="minorHAnsi" w:cs="Tahoma"/>
                <w:szCs w:val="22"/>
              </w:rPr>
              <w:t xml:space="preserve"> [</w:t>
            </w:r>
            <w:r w:rsidR="001A2369" w:rsidRPr="001A2369">
              <w:rPr>
                <w:rFonts w:asciiTheme="minorHAnsi" w:hAnsiTheme="minorHAnsi" w:cs="Tahoma"/>
                <w:szCs w:val="22"/>
                <w:highlight w:val="yellow"/>
              </w:rPr>
              <w:t>INSERT SPORT COACHING LEVELS</w:t>
            </w:r>
            <w:r w:rsidR="001A2369">
              <w:rPr>
                <w:rFonts w:asciiTheme="minorHAnsi" w:hAnsiTheme="minorHAnsi" w:cs="Tahoma"/>
                <w:szCs w:val="22"/>
              </w:rPr>
              <w:t>]</w:t>
            </w:r>
          </w:p>
          <w:p w:rsidR="0061248B" w:rsidRPr="00895141" w:rsidRDefault="0061248B" w:rsidP="003C4A11">
            <w:pPr>
              <w:pStyle w:val="ListParagraph"/>
              <w:numPr>
                <w:ilvl w:val="0"/>
                <w:numId w:val="13"/>
              </w:numPr>
              <w:spacing w:before="120" w:line="240" w:lineRule="auto"/>
              <w:ind w:left="360"/>
              <w:rPr>
                <w:rFonts w:asciiTheme="minorHAnsi" w:eastAsiaTheme="minorHAnsi" w:hAnsiTheme="minorHAnsi" w:cs="Gill Sans MT"/>
                <w:color w:val="auto"/>
                <w:kern w:val="0"/>
                <w:lang w:eastAsia="en-US"/>
                <w14:ligatures w14:val="none"/>
                <w14:cntxtAlts w14:val="0"/>
              </w:rPr>
            </w:pPr>
            <w:r>
              <w:rPr>
                <w:rFonts w:asciiTheme="minorHAnsi" w:hAnsiTheme="minorHAnsi" w:cs="Tahoma"/>
                <w:szCs w:val="22"/>
              </w:rPr>
              <w:t>Coaches/Club Activity Leaders to differentiate session planning for ability levels of group and individual participants</w:t>
            </w:r>
          </w:p>
          <w:p w:rsidR="0061248B" w:rsidRPr="0061248B" w:rsidRDefault="00B469D3" w:rsidP="003C4A11">
            <w:pPr>
              <w:pStyle w:val="ListParagraph"/>
              <w:numPr>
                <w:ilvl w:val="0"/>
                <w:numId w:val="13"/>
              </w:numPr>
              <w:spacing w:before="120" w:line="240" w:lineRule="auto"/>
              <w:ind w:left="360"/>
              <w:rPr>
                <w:rFonts w:asciiTheme="minorHAnsi" w:eastAsiaTheme="minorHAnsi" w:hAnsiTheme="minorHAnsi" w:cs="Gill Sans MT"/>
                <w:color w:val="auto"/>
                <w:kern w:val="0"/>
                <w:lang w:eastAsia="en-US"/>
                <w14:ligatures w14:val="none"/>
                <w14:cntxtAlts w14:val="0"/>
              </w:rPr>
            </w:pPr>
            <w:r>
              <w:rPr>
                <w:rFonts w:asciiTheme="minorHAnsi" w:hAnsiTheme="minorHAnsi" w:cs="Arial"/>
                <w:lang w:val="en-US"/>
              </w:rPr>
              <w:t>Club Activity Leader</w:t>
            </w:r>
            <w:r w:rsidR="00724EEC">
              <w:rPr>
                <w:rFonts w:asciiTheme="minorHAnsi" w:hAnsiTheme="minorHAnsi" w:cs="Arial"/>
                <w:lang w:val="en-US"/>
              </w:rPr>
              <w:t>s</w:t>
            </w:r>
            <w:r>
              <w:rPr>
                <w:rFonts w:asciiTheme="minorHAnsi" w:hAnsiTheme="minorHAnsi" w:cs="Arial"/>
                <w:lang w:val="en-US"/>
              </w:rPr>
              <w:t xml:space="preserve"> </w:t>
            </w:r>
            <w:r w:rsidRPr="00895141">
              <w:rPr>
                <w:rFonts w:asciiTheme="minorHAnsi" w:hAnsiTheme="minorHAnsi" w:cs="Arial"/>
                <w:lang w:val="en-US"/>
              </w:rPr>
              <w:t>will suspend any student who does not follow correct procedures or who is behaving in a manner that puts others at risk</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Likely</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Harmful</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Substantial Risk</w:t>
            </w:r>
          </w:p>
        </w:tc>
        <w:tc>
          <w:tcPr>
            <w:tcW w:w="567"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High</w:t>
            </w:r>
          </w:p>
        </w:tc>
        <w:tc>
          <w:tcPr>
            <w:tcW w:w="534" w:type="dxa"/>
            <w:textDirection w:val="btLr"/>
          </w:tcPr>
          <w:p w:rsidR="00B469D3" w:rsidRPr="00D776B9"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Yes</w:t>
            </w:r>
          </w:p>
        </w:tc>
      </w:tr>
      <w:tr w:rsidR="00B469D3" w:rsidTr="003C4A11">
        <w:trPr>
          <w:cantSplit/>
          <w:trHeight w:val="1134"/>
          <w:jc w:val="center"/>
        </w:trPr>
        <w:tc>
          <w:tcPr>
            <w:tcW w:w="1701" w:type="dxa"/>
            <w:vMerge/>
            <w:shd w:val="clear" w:color="auto" w:fill="D9D9D9" w:themeFill="background1" w:themeFillShade="D9"/>
          </w:tcPr>
          <w:p w:rsidR="00B469D3" w:rsidRPr="007122C1" w:rsidRDefault="00B469D3" w:rsidP="003C4A11">
            <w:pPr>
              <w:spacing w:before="120"/>
              <w:rPr>
                <w:rFonts w:asciiTheme="minorHAnsi" w:hAnsiTheme="minorHAnsi" w:cs="Tahoma"/>
                <w:b/>
                <w:color w:val="AC0000"/>
                <w:sz w:val="22"/>
                <w:szCs w:val="22"/>
              </w:rPr>
            </w:pPr>
          </w:p>
        </w:tc>
        <w:tc>
          <w:tcPr>
            <w:tcW w:w="2419" w:type="dxa"/>
          </w:tcPr>
          <w:p w:rsidR="00B469D3" w:rsidRDefault="00B469D3" w:rsidP="003C4A11">
            <w:pPr>
              <w:spacing w:before="120" w:line="240" w:lineRule="auto"/>
              <w:rPr>
                <w:rFonts w:asciiTheme="minorHAnsi" w:hAnsiTheme="minorHAnsi" w:cs="Tahoma"/>
                <w:szCs w:val="22"/>
              </w:rPr>
            </w:pPr>
            <w:r>
              <w:rPr>
                <w:rFonts w:asciiTheme="minorHAnsi" w:hAnsiTheme="minorHAnsi" w:cs="Tahoma"/>
                <w:szCs w:val="22"/>
              </w:rPr>
              <w:t>First Aid Safety</w:t>
            </w:r>
          </w:p>
        </w:tc>
        <w:tc>
          <w:tcPr>
            <w:tcW w:w="567" w:type="dxa"/>
          </w:tcPr>
          <w:p w:rsidR="00B469D3" w:rsidRDefault="00B469D3" w:rsidP="003C4A11">
            <w:pPr>
              <w:spacing w:before="120" w:line="240" w:lineRule="auto"/>
              <w:rPr>
                <w:rFonts w:asciiTheme="minorHAnsi" w:hAnsiTheme="minorHAnsi" w:cs="Tahoma"/>
                <w:sz w:val="18"/>
                <w:szCs w:val="18"/>
              </w:rPr>
            </w:pPr>
            <w:r>
              <w:rPr>
                <w:rFonts w:asciiTheme="minorHAnsi" w:hAnsiTheme="minorHAnsi" w:cs="Tahoma"/>
                <w:sz w:val="18"/>
                <w:szCs w:val="18"/>
              </w:rPr>
              <w:t>4.2</w:t>
            </w:r>
          </w:p>
        </w:tc>
        <w:tc>
          <w:tcPr>
            <w:tcW w:w="2694" w:type="dxa"/>
          </w:tcPr>
          <w:p w:rsidR="00B469D3" w:rsidRDefault="00B469D3" w:rsidP="003C4A11">
            <w:pPr>
              <w:spacing w:before="120" w:line="240" w:lineRule="auto"/>
              <w:rPr>
                <w:rFonts w:asciiTheme="minorHAnsi" w:hAnsiTheme="minorHAnsi" w:cs="Tahoma"/>
                <w:szCs w:val="22"/>
              </w:rPr>
            </w:pPr>
            <w:r>
              <w:rPr>
                <w:rFonts w:asciiTheme="minorHAnsi" w:hAnsiTheme="minorHAnsi" w:cs="Tahoma"/>
                <w:szCs w:val="22"/>
              </w:rPr>
              <w:t>All participants – unable to identify First Aid in a timely manner</w:t>
            </w:r>
          </w:p>
        </w:tc>
        <w:tc>
          <w:tcPr>
            <w:tcW w:w="4543" w:type="dxa"/>
          </w:tcPr>
          <w:p w:rsidR="00B469D3" w:rsidRDefault="00B469D3" w:rsidP="003C4A11">
            <w:pPr>
              <w:pStyle w:val="ListParagraph"/>
              <w:numPr>
                <w:ilvl w:val="0"/>
                <w:numId w:val="14"/>
              </w:numPr>
              <w:spacing w:before="120" w:line="240" w:lineRule="auto"/>
              <w:ind w:left="360"/>
              <w:rPr>
                <w:rFonts w:asciiTheme="minorHAnsi" w:hAnsiTheme="minorHAnsi" w:cs="Tahoma"/>
                <w:szCs w:val="22"/>
              </w:rPr>
            </w:pPr>
            <w:r>
              <w:rPr>
                <w:rFonts w:asciiTheme="minorHAnsi" w:hAnsiTheme="minorHAnsi" w:cs="Arial"/>
              </w:rPr>
              <w:t>Club Activity Leader</w:t>
            </w:r>
            <w:r w:rsidRPr="00026BB4">
              <w:rPr>
                <w:rFonts w:asciiTheme="minorHAnsi" w:hAnsiTheme="minorHAnsi" w:cs="Arial"/>
              </w:rPr>
              <w:t xml:space="preserve"> will outline the injuries that are common in the sport and why those i</w:t>
            </w:r>
            <w:r>
              <w:rPr>
                <w:rFonts w:asciiTheme="minorHAnsi" w:hAnsiTheme="minorHAnsi" w:cs="Arial"/>
              </w:rPr>
              <w:t>njuries occur</w:t>
            </w:r>
          </w:p>
          <w:p w:rsidR="0061248B" w:rsidRPr="00D44898" w:rsidRDefault="00B469D3" w:rsidP="003C4A11">
            <w:pPr>
              <w:pStyle w:val="ListParagraph"/>
              <w:numPr>
                <w:ilvl w:val="0"/>
                <w:numId w:val="14"/>
              </w:numPr>
              <w:spacing w:before="120" w:line="240" w:lineRule="auto"/>
              <w:ind w:left="360"/>
              <w:rPr>
                <w:rFonts w:asciiTheme="minorHAnsi" w:hAnsiTheme="minorHAnsi" w:cs="Tahoma"/>
                <w:szCs w:val="22"/>
              </w:rPr>
            </w:pPr>
            <w:r>
              <w:rPr>
                <w:rFonts w:asciiTheme="minorHAnsi" w:hAnsiTheme="minorHAnsi" w:cs="Tahoma"/>
                <w:szCs w:val="22"/>
              </w:rPr>
              <w:t>All First Aiders within club made aware of Club Activity Leaders and participants prior to activity taking place</w:t>
            </w:r>
          </w:p>
        </w:tc>
        <w:tc>
          <w:tcPr>
            <w:tcW w:w="567" w:type="dxa"/>
            <w:textDirection w:val="btLr"/>
          </w:tcPr>
          <w:p w:rsidR="00B469D3"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Highly Unlikely</w:t>
            </w:r>
          </w:p>
        </w:tc>
        <w:tc>
          <w:tcPr>
            <w:tcW w:w="567" w:type="dxa"/>
            <w:textDirection w:val="btLr"/>
          </w:tcPr>
          <w:p w:rsidR="00B469D3"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Harmful</w:t>
            </w:r>
          </w:p>
        </w:tc>
        <w:tc>
          <w:tcPr>
            <w:tcW w:w="567" w:type="dxa"/>
            <w:textDirection w:val="btLr"/>
          </w:tcPr>
          <w:p w:rsidR="00B469D3"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Tolerable Risk</w:t>
            </w:r>
          </w:p>
        </w:tc>
        <w:tc>
          <w:tcPr>
            <w:tcW w:w="567" w:type="dxa"/>
            <w:textDirection w:val="btLr"/>
          </w:tcPr>
          <w:p w:rsidR="00B469D3"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Medium</w:t>
            </w:r>
          </w:p>
        </w:tc>
        <w:tc>
          <w:tcPr>
            <w:tcW w:w="534" w:type="dxa"/>
            <w:textDirection w:val="btLr"/>
          </w:tcPr>
          <w:p w:rsidR="00B469D3" w:rsidRDefault="00B469D3" w:rsidP="003C4A11">
            <w:pPr>
              <w:spacing w:before="120" w:line="240" w:lineRule="auto"/>
              <w:ind w:left="113" w:right="113"/>
              <w:jc w:val="center"/>
              <w:rPr>
                <w:rFonts w:asciiTheme="minorHAnsi" w:hAnsiTheme="minorHAnsi" w:cs="Tahoma"/>
                <w:sz w:val="18"/>
                <w:szCs w:val="18"/>
              </w:rPr>
            </w:pPr>
            <w:r>
              <w:rPr>
                <w:rFonts w:asciiTheme="minorHAnsi" w:hAnsiTheme="minorHAnsi" w:cs="Tahoma"/>
                <w:sz w:val="18"/>
                <w:szCs w:val="18"/>
              </w:rPr>
              <w:t>Yes</w:t>
            </w:r>
          </w:p>
        </w:tc>
      </w:tr>
    </w:tbl>
    <w:p w:rsidR="00724EEC" w:rsidRDefault="00724EEC" w:rsidP="00724EEC"/>
    <w:p w:rsidR="00E16E58" w:rsidRDefault="00E16E58" w:rsidP="00E16E58">
      <w:pPr>
        <w:tabs>
          <w:tab w:val="left" w:pos="2093"/>
          <w:tab w:val="left" w:pos="3686"/>
          <w:tab w:val="left" w:pos="7054"/>
          <w:tab w:val="left" w:pos="9072"/>
        </w:tabs>
        <w:spacing w:after="0" w:line="240" w:lineRule="auto"/>
        <w:rPr>
          <w:rFonts w:asciiTheme="minorHAnsi" w:eastAsia="Arial" w:hAnsiTheme="minorHAnsi" w:cstheme="minorHAnsi"/>
          <w:b/>
          <w:sz w:val="28"/>
          <w:szCs w:val="22"/>
        </w:rPr>
      </w:pPr>
    </w:p>
    <w:p w:rsidR="00E16E58" w:rsidRDefault="00E16E58" w:rsidP="00E16E58">
      <w:pPr>
        <w:tabs>
          <w:tab w:val="left" w:pos="2093"/>
          <w:tab w:val="left" w:pos="3686"/>
          <w:tab w:val="left" w:pos="7054"/>
          <w:tab w:val="left" w:pos="9072"/>
        </w:tabs>
        <w:spacing w:after="0" w:line="240" w:lineRule="auto"/>
        <w:rPr>
          <w:rFonts w:asciiTheme="minorHAnsi" w:eastAsia="Arial" w:hAnsiTheme="minorHAnsi" w:cstheme="minorHAnsi"/>
          <w:b/>
          <w:sz w:val="28"/>
          <w:szCs w:val="22"/>
        </w:rPr>
      </w:pPr>
    </w:p>
    <w:p w:rsidR="001A2369" w:rsidRDefault="001A2369" w:rsidP="00E16E58">
      <w:pPr>
        <w:tabs>
          <w:tab w:val="left" w:pos="2093"/>
          <w:tab w:val="left" w:pos="3686"/>
          <w:tab w:val="left" w:pos="7054"/>
          <w:tab w:val="left" w:pos="9072"/>
        </w:tabs>
        <w:spacing w:after="0" w:line="240" w:lineRule="auto"/>
        <w:rPr>
          <w:rFonts w:asciiTheme="minorHAnsi" w:eastAsia="Arial" w:hAnsiTheme="minorHAnsi" w:cstheme="minorHAnsi"/>
          <w:b/>
          <w:sz w:val="28"/>
          <w:szCs w:val="22"/>
        </w:rPr>
      </w:pPr>
    </w:p>
    <w:p w:rsidR="001A2369" w:rsidRDefault="001A2369" w:rsidP="00E16E58">
      <w:pPr>
        <w:tabs>
          <w:tab w:val="left" w:pos="2093"/>
          <w:tab w:val="left" w:pos="3686"/>
          <w:tab w:val="left" w:pos="7054"/>
          <w:tab w:val="left" w:pos="9072"/>
        </w:tabs>
        <w:spacing w:after="0" w:line="240" w:lineRule="auto"/>
        <w:rPr>
          <w:rFonts w:asciiTheme="minorHAnsi" w:eastAsia="Arial" w:hAnsiTheme="minorHAnsi" w:cstheme="minorHAnsi"/>
          <w:b/>
          <w:sz w:val="28"/>
          <w:szCs w:val="22"/>
        </w:rPr>
      </w:pPr>
    </w:p>
    <w:p w:rsidR="001A2369" w:rsidRDefault="001A2369" w:rsidP="00E16E58">
      <w:pPr>
        <w:tabs>
          <w:tab w:val="left" w:pos="2093"/>
          <w:tab w:val="left" w:pos="3686"/>
          <w:tab w:val="left" w:pos="7054"/>
          <w:tab w:val="left" w:pos="9072"/>
        </w:tabs>
        <w:spacing w:after="0" w:line="240" w:lineRule="auto"/>
        <w:rPr>
          <w:rFonts w:asciiTheme="minorHAnsi" w:eastAsia="Arial" w:hAnsiTheme="minorHAnsi" w:cstheme="minorHAnsi"/>
          <w:b/>
          <w:sz w:val="28"/>
          <w:szCs w:val="22"/>
        </w:rPr>
      </w:pPr>
    </w:p>
    <w:p w:rsidR="001A2369" w:rsidRDefault="001A2369" w:rsidP="00E16E58">
      <w:pPr>
        <w:tabs>
          <w:tab w:val="left" w:pos="2093"/>
          <w:tab w:val="left" w:pos="3686"/>
          <w:tab w:val="left" w:pos="7054"/>
          <w:tab w:val="left" w:pos="9072"/>
        </w:tabs>
        <w:spacing w:after="0" w:line="240" w:lineRule="auto"/>
        <w:rPr>
          <w:rFonts w:asciiTheme="minorHAnsi" w:eastAsia="Arial" w:hAnsiTheme="minorHAnsi" w:cstheme="minorHAnsi"/>
          <w:b/>
          <w:sz w:val="28"/>
          <w:szCs w:val="22"/>
        </w:rPr>
      </w:pPr>
    </w:p>
    <w:p w:rsidR="001A2369" w:rsidRDefault="001A2369" w:rsidP="00E16E58">
      <w:pPr>
        <w:tabs>
          <w:tab w:val="left" w:pos="2093"/>
          <w:tab w:val="left" w:pos="3686"/>
          <w:tab w:val="left" w:pos="7054"/>
          <w:tab w:val="left" w:pos="9072"/>
        </w:tabs>
        <w:spacing w:after="0" w:line="240" w:lineRule="auto"/>
        <w:rPr>
          <w:rFonts w:asciiTheme="minorHAnsi" w:eastAsia="Arial" w:hAnsiTheme="minorHAnsi" w:cstheme="minorHAnsi"/>
          <w:b/>
          <w:sz w:val="28"/>
          <w:szCs w:val="22"/>
        </w:rPr>
      </w:pPr>
    </w:p>
    <w:p w:rsidR="003C4A11" w:rsidRDefault="003C4A11" w:rsidP="00E16E58">
      <w:pPr>
        <w:tabs>
          <w:tab w:val="left" w:pos="2093"/>
          <w:tab w:val="left" w:pos="3686"/>
          <w:tab w:val="left" w:pos="7054"/>
          <w:tab w:val="left" w:pos="9072"/>
        </w:tabs>
        <w:spacing w:after="0" w:line="240" w:lineRule="auto"/>
        <w:rPr>
          <w:rFonts w:asciiTheme="minorHAnsi" w:eastAsia="Arial" w:hAnsiTheme="minorHAnsi" w:cstheme="minorHAnsi"/>
          <w:b/>
          <w:sz w:val="28"/>
          <w:szCs w:val="22"/>
        </w:rPr>
      </w:pPr>
    </w:p>
    <w:p w:rsidR="003C4A11" w:rsidRDefault="003C4A11" w:rsidP="00E16E58">
      <w:pPr>
        <w:tabs>
          <w:tab w:val="left" w:pos="2093"/>
          <w:tab w:val="left" w:pos="3686"/>
          <w:tab w:val="left" w:pos="7054"/>
          <w:tab w:val="left" w:pos="9072"/>
        </w:tabs>
        <w:spacing w:after="0" w:line="240" w:lineRule="auto"/>
        <w:rPr>
          <w:rFonts w:asciiTheme="minorHAnsi" w:eastAsia="Arial" w:hAnsiTheme="minorHAnsi" w:cstheme="minorHAnsi"/>
          <w:b/>
          <w:sz w:val="28"/>
          <w:szCs w:val="22"/>
        </w:rPr>
      </w:pPr>
    </w:p>
    <w:p w:rsidR="00E16E58" w:rsidRPr="00E16E58" w:rsidRDefault="00E16E58" w:rsidP="00E16E58">
      <w:pPr>
        <w:tabs>
          <w:tab w:val="left" w:pos="2093"/>
          <w:tab w:val="left" w:pos="3686"/>
          <w:tab w:val="left" w:pos="7054"/>
          <w:tab w:val="left" w:pos="9072"/>
        </w:tabs>
        <w:spacing w:after="0" w:line="240" w:lineRule="auto"/>
        <w:rPr>
          <w:rFonts w:asciiTheme="minorHAnsi" w:eastAsia="Arial" w:hAnsiTheme="minorHAnsi" w:cstheme="minorHAnsi"/>
          <w:b/>
          <w:sz w:val="28"/>
          <w:szCs w:val="22"/>
        </w:rPr>
      </w:pPr>
      <w:r w:rsidRPr="00E16E58">
        <w:rPr>
          <w:rFonts w:asciiTheme="minorHAnsi" w:eastAsia="Arial" w:hAnsiTheme="minorHAnsi" w:cstheme="minorHAnsi"/>
          <w:b/>
          <w:sz w:val="28"/>
          <w:szCs w:val="22"/>
        </w:rPr>
        <w:lastRenderedPageBreak/>
        <w:t>Risk Rating Chart</w:t>
      </w:r>
    </w:p>
    <w:p w:rsidR="00E16E58" w:rsidRPr="00E16E58" w:rsidRDefault="00E16E58" w:rsidP="00E16E58">
      <w:pPr>
        <w:tabs>
          <w:tab w:val="left" w:pos="2093"/>
          <w:tab w:val="left" w:pos="3686"/>
          <w:tab w:val="left" w:pos="7054"/>
          <w:tab w:val="left" w:pos="9072"/>
        </w:tabs>
        <w:spacing w:after="0" w:line="240" w:lineRule="auto"/>
        <w:rPr>
          <w:rFonts w:asciiTheme="minorHAnsi" w:eastAsia="Arial" w:hAnsiTheme="minorHAnsi" w:cstheme="minorHAnsi"/>
          <w:sz w:val="22"/>
          <w:szCs w:val="22"/>
          <w:u w:val="single"/>
        </w:rPr>
      </w:pPr>
    </w:p>
    <w:tbl>
      <w:tblPr>
        <w:tblW w:w="1474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00" w:firstRow="0" w:lastRow="0" w:firstColumn="0" w:lastColumn="0" w:noHBand="0" w:noVBand="1"/>
      </w:tblPr>
      <w:tblGrid>
        <w:gridCol w:w="3715"/>
        <w:gridCol w:w="3685"/>
        <w:gridCol w:w="3686"/>
        <w:gridCol w:w="3657"/>
      </w:tblGrid>
      <w:tr w:rsidR="00E16E58" w:rsidRPr="00E16E58" w:rsidTr="00722302">
        <w:trPr>
          <w:trHeight w:val="140"/>
        </w:trPr>
        <w:tc>
          <w:tcPr>
            <w:tcW w:w="3715" w:type="dxa"/>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E16E58" w:rsidRPr="00DC6342" w:rsidRDefault="00E16E58" w:rsidP="00722302">
            <w:pPr>
              <w:tabs>
                <w:tab w:val="left" w:pos="3686"/>
              </w:tabs>
              <w:spacing w:before="120" w:line="240" w:lineRule="auto"/>
              <w:ind w:left="119" w:hanging="120"/>
              <w:rPr>
                <w:rFonts w:asciiTheme="minorHAnsi" w:eastAsia="Arial" w:hAnsiTheme="minorHAnsi" w:cstheme="minorHAnsi"/>
                <w:b/>
                <w:color w:val="FFFFFF" w:themeColor="background1"/>
                <w:sz w:val="21"/>
                <w:szCs w:val="21"/>
              </w:rPr>
            </w:pPr>
          </w:p>
        </w:tc>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rsidR="00E16E58" w:rsidRPr="00DC6342" w:rsidRDefault="00E16E58" w:rsidP="00722302">
            <w:pPr>
              <w:tabs>
                <w:tab w:val="left" w:pos="3686"/>
              </w:tabs>
              <w:spacing w:before="120" w:line="240" w:lineRule="auto"/>
              <w:ind w:left="119"/>
              <w:rPr>
                <w:rFonts w:asciiTheme="minorHAnsi" w:eastAsia="Arial" w:hAnsiTheme="minorHAnsi" w:cstheme="minorHAnsi"/>
                <w:b/>
                <w:color w:val="FFFFFF" w:themeColor="background1"/>
                <w:sz w:val="21"/>
                <w:szCs w:val="21"/>
              </w:rPr>
            </w:pPr>
            <w:r w:rsidRPr="00DC6342">
              <w:rPr>
                <w:rFonts w:asciiTheme="minorHAnsi" w:eastAsia="Arial" w:hAnsiTheme="minorHAnsi" w:cstheme="minorHAnsi"/>
                <w:b/>
                <w:color w:val="FFFFFF" w:themeColor="background1"/>
                <w:sz w:val="21"/>
                <w:szCs w:val="21"/>
              </w:rPr>
              <w:t>LOW</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rsidR="00E16E58" w:rsidRPr="00DC6342" w:rsidRDefault="00E16E58" w:rsidP="00722302">
            <w:pPr>
              <w:tabs>
                <w:tab w:val="left" w:pos="3686"/>
              </w:tabs>
              <w:spacing w:before="120" w:line="240" w:lineRule="auto"/>
              <w:ind w:left="119"/>
              <w:rPr>
                <w:rFonts w:asciiTheme="minorHAnsi" w:eastAsia="Arial" w:hAnsiTheme="minorHAnsi" w:cstheme="minorHAnsi"/>
                <w:b/>
                <w:color w:val="FFFFFF" w:themeColor="background1"/>
                <w:sz w:val="21"/>
                <w:szCs w:val="21"/>
              </w:rPr>
            </w:pPr>
            <w:r w:rsidRPr="00DC6342">
              <w:rPr>
                <w:rFonts w:asciiTheme="minorHAnsi" w:eastAsia="Arial" w:hAnsiTheme="minorHAnsi" w:cstheme="minorHAnsi"/>
                <w:b/>
                <w:color w:val="FFFFFF" w:themeColor="background1"/>
                <w:sz w:val="21"/>
                <w:szCs w:val="21"/>
              </w:rPr>
              <w:t>MEDIUM</w:t>
            </w:r>
          </w:p>
        </w:tc>
        <w:tc>
          <w:tcPr>
            <w:tcW w:w="365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595959" w:themeFill="text1" w:themeFillTint="A6"/>
            <w:vAlign w:val="center"/>
          </w:tcPr>
          <w:p w:rsidR="00E16E58" w:rsidRPr="00DC6342" w:rsidRDefault="00E16E58" w:rsidP="00722302">
            <w:pPr>
              <w:tabs>
                <w:tab w:val="left" w:pos="3686"/>
              </w:tabs>
              <w:spacing w:before="120" w:line="240" w:lineRule="auto"/>
              <w:ind w:left="119"/>
              <w:rPr>
                <w:rFonts w:asciiTheme="minorHAnsi" w:eastAsia="Arial" w:hAnsiTheme="minorHAnsi" w:cstheme="minorHAnsi"/>
                <w:b/>
                <w:color w:val="FFFFFF" w:themeColor="background1"/>
                <w:sz w:val="21"/>
                <w:szCs w:val="21"/>
              </w:rPr>
            </w:pPr>
            <w:r w:rsidRPr="00DC6342">
              <w:rPr>
                <w:rFonts w:asciiTheme="minorHAnsi" w:eastAsia="Arial" w:hAnsiTheme="minorHAnsi" w:cstheme="minorHAnsi"/>
                <w:b/>
                <w:color w:val="FFFFFF" w:themeColor="background1"/>
                <w:sz w:val="21"/>
                <w:szCs w:val="21"/>
              </w:rPr>
              <w:t>HIGH</w:t>
            </w:r>
          </w:p>
        </w:tc>
      </w:tr>
      <w:tr w:rsidR="00E16E58" w:rsidRPr="00E16E58" w:rsidTr="00722302">
        <w:trPr>
          <w:trHeight w:val="140"/>
        </w:trPr>
        <w:tc>
          <w:tcPr>
            <w:tcW w:w="3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rsidR="00E16E58" w:rsidRPr="00DC6342" w:rsidRDefault="00E16E58" w:rsidP="00722302">
            <w:pPr>
              <w:tabs>
                <w:tab w:val="left" w:pos="3686"/>
              </w:tabs>
              <w:spacing w:before="120" w:line="240" w:lineRule="auto"/>
              <w:ind w:left="119" w:hanging="120"/>
              <w:rPr>
                <w:rFonts w:asciiTheme="minorHAnsi" w:eastAsia="Arial" w:hAnsiTheme="minorHAnsi" w:cstheme="minorHAnsi"/>
                <w:b/>
                <w:color w:val="FFFFFF" w:themeColor="background1"/>
                <w:sz w:val="21"/>
                <w:szCs w:val="21"/>
              </w:rPr>
            </w:pPr>
            <w:r w:rsidRPr="00DC6342">
              <w:rPr>
                <w:rFonts w:asciiTheme="minorHAnsi" w:eastAsia="Arial" w:hAnsiTheme="minorHAnsi" w:cstheme="minorHAnsi"/>
                <w:b/>
                <w:color w:val="FFFFFF" w:themeColor="background1"/>
                <w:sz w:val="21"/>
                <w:szCs w:val="21"/>
              </w:rPr>
              <w:t>LIKELIHOOD / HARM</w:t>
            </w:r>
          </w:p>
        </w:tc>
        <w:tc>
          <w:tcPr>
            <w:tcW w:w="3685" w:type="dxa"/>
            <w:tcBorders>
              <w:top w:val="single" w:sz="4" w:space="0" w:color="BFBFBF" w:themeColor="background1" w:themeShade="BF"/>
              <w:left w:val="single" w:sz="4" w:space="0" w:color="BFBFBF" w:themeColor="background1" w:themeShade="BF"/>
            </w:tcBorders>
            <w:shd w:val="clear" w:color="auto" w:fill="F2F2F2" w:themeFill="background1" w:themeFillShade="F2"/>
            <w:vAlign w:val="center"/>
          </w:tcPr>
          <w:p w:rsidR="00E16E58" w:rsidRPr="00DC6342" w:rsidRDefault="00E16E58" w:rsidP="00722302">
            <w:pPr>
              <w:tabs>
                <w:tab w:val="left" w:pos="3686"/>
              </w:tabs>
              <w:spacing w:before="120" w:line="240" w:lineRule="auto"/>
              <w:ind w:left="119"/>
              <w:rPr>
                <w:rFonts w:asciiTheme="minorHAnsi" w:eastAsia="Arial" w:hAnsiTheme="minorHAnsi" w:cstheme="minorHAnsi"/>
                <w:sz w:val="21"/>
                <w:szCs w:val="21"/>
              </w:rPr>
            </w:pPr>
            <w:r w:rsidRPr="00DC6342">
              <w:rPr>
                <w:rFonts w:asciiTheme="minorHAnsi" w:eastAsia="Arial" w:hAnsiTheme="minorHAnsi" w:cstheme="minorHAnsi"/>
                <w:sz w:val="21"/>
                <w:szCs w:val="21"/>
              </w:rPr>
              <w:t>Slightly Harmful (SH)</w:t>
            </w:r>
          </w:p>
        </w:tc>
        <w:tc>
          <w:tcPr>
            <w:tcW w:w="3686" w:type="dxa"/>
            <w:tcBorders>
              <w:top w:val="single" w:sz="4" w:space="0" w:color="BFBFBF" w:themeColor="background1" w:themeShade="BF"/>
            </w:tcBorders>
            <w:shd w:val="clear" w:color="auto" w:fill="F2F2F2" w:themeFill="background1" w:themeFillShade="F2"/>
            <w:vAlign w:val="center"/>
          </w:tcPr>
          <w:p w:rsidR="00E16E58" w:rsidRPr="00DC6342" w:rsidRDefault="00E16E58" w:rsidP="00722302">
            <w:pPr>
              <w:tabs>
                <w:tab w:val="left" w:pos="3686"/>
              </w:tabs>
              <w:spacing w:before="120" w:line="240" w:lineRule="auto"/>
              <w:ind w:left="119"/>
              <w:rPr>
                <w:rFonts w:asciiTheme="minorHAnsi" w:eastAsia="Arial" w:hAnsiTheme="minorHAnsi" w:cstheme="minorHAnsi"/>
                <w:sz w:val="21"/>
                <w:szCs w:val="21"/>
              </w:rPr>
            </w:pPr>
            <w:r w:rsidRPr="00DC6342">
              <w:rPr>
                <w:rFonts w:asciiTheme="minorHAnsi" w:eastAsia="Arial" w:hAnsiTheme="minorHAnsi" w:cstheme="minorHAnsi"/>
                <w:sz w:val="21"/>
                <w:szCs w:val="21"/>
              </w:rPr>
              <w:t>Harmful (H)</w:t>
            </w:r>
          </w:p>
        </w:tc>
        <w:tc>
          <w:tcPr>
            <w:tcW w:w="3657" w:type="dxa"/>
            <w:tcBorders>
              <w:top w:val="single" w:sz="4" w:space="0" w:color="BFBFBF" w:themeColor="background1" w:themeShade="BF"/>
            </w:tcBorders>
            <w:shd w:val="clear" w:color="auto" w:fill="F2F2F2" w:themeFill="background1" w:themeFillShade="F2"/>
            <w:vAlign w:val="center"/>
          </w:tcPr>
          <w:p w:rsidR="00E16E58" w:rsidRPr="00DC6342" w:rsidRDefault="00E16E58" w:rsidP="00722302">
            <w:pPr>
              <w:tabs>
                <w:tab w:val="left" w:pos="3686"/>
              </w:tabs>
              <w:spacing w:before="120" w:line="240" w:lineRule="auto"/>
              <w:ind w:left="119"/>
              <w:rPr>
                <w:rFonts w:asciiTheme="minorHAnsi" w:eastAsia="Arial" w:hAnsiTheme="minorHAnsi" w:cstheme="minorHAnsi"/>
                <w:sz w:val="21"/>
                <w:szCs w:val="21"/>
              </w:rPr>
            </w:pPr>
            <w:r w:rsidRPr="00DC6342">
              <w:rPr>
                <w:rFonts w:asciiTheme="minorHAnsi" w:eastAsia="Arial" w:hAnsiTheme="minorHAnsi" w:cstheme="minorHAnsi"/>
                <w:sz w:val="21"/>
                <w:szCs w:val="21"/>
              </w:rPr>
              <w:t>Extremely Harmful (EH)</w:t>
            </w:r>
          </w:p>
        </w:tc>
      </w:tr>
      <w:tr w:rsidR="00E16E58" w:rsidRPr="00E16E58" w:rsidTr="00722302">
        <w:trPr>
          <w:trHeight w:val="140"/>
        </w:trPr>
        <w:tc>
          <w:tcPr>
            <w:tcW w:w="3715" w:type="dxa"/>
            <w:tcBorders>
              <w:top w:val="single" w:sz="4" w:space="0" w:color="BFBFBF" w:themeColor="background1" w:themeShade="BF"/>
            </w:tcBorders>
            <w:shd w:val="clear" w:color="auto" w:fill="F2F2F2" w:themeFill="background1" w:themeFillShade="F2"/>
            <w:vAlign w:val="center"/>
          </w:tcPr>
          <w:p w:rsidR="00E16E58" w:rsidRPr="00DC6342" w:rsidRDefault="00E16E58" w:rsidP="00722302">
            <w:pPr>
              <w:tabs>
                <w:tab w:val="left" w:pos="3686"/>
              </w:tabs>
              <w:spacing w:before="120" w:line="240" w:lineRule="auto"/>
              <w:ind w:left="119" w:hanging="120"/>
              <w:rPr>
                <w:rFonts w:asciiTheme="minorHAnsi" w:eastAsia="Arial" w:hAnsiTheme="minorHAnsi" w:cstheme="minorHAnsi"/>
                <w:sz w:val="21"/>
                <w:szCs w:val="21"/>
              </w:rPr>
            </w:pPr>
            <w:r w:rsidRPr="00DC6342">
              <w:rPr>
                <w:rFonts w:asciiTheme="minorHAnsi" w:eastAsia="Arial" w:hAnsiTheme="minorHAnsi" w:cstheme="minorHAnsi"/>
                <w:sz w:val="21"/>
                <w:szCs w:val="21"/>
              </w:rPr>
              <w:t>Highly Unlikely (H UNL)</w:t>
            </w:r>
          </w:p>
        </w:tc>
        <w:tc>
          <w:tcPr>
            <w:tcW w:w="3685" w:type="dxa"/>
            <w:shd w:val="clear" w:color="auto" w:fill="auto"/>
            <w:vAlign w:val="center"/>
          </w:tcPr>
          <w:p w:rsidR="00E16E58" w:rsidRPr="00DC6342" w:rsidRDefault="00E16E58" w:rsidP="00722302">
            <w:pPr>
              <w:tabs>
                <w:tab w:val="left" w:pos="3686"/>
              </w:tabs>
              <w:spacing w:before="120" w:line="240" w:lineRule="auto"/>
              <w:ind w:left="119"/>
              <w:rPr>
                <w:rFonts w:asciiTheme="minorHAnsi" w:eastAsia="Arial" w:hAnsiTheme="minorHAnsi" w:cstheme="minorHAnsi"/>
                <w:sz w:val="21"/>
                <w:szCs w:val="21"/>
              </w:rPr>
            </w:pPr>
            <w:r w:rsidRPr="00DC6342">
              <w:rPr>
                <w:rFonts w:asciiTheme="minorHAnsi" w:eastAsia="Arial" w:hAnsiTheme="minorHAnsi" w:cstheme="minorHAnsi"/>
                <w:sz w:val="21"/>
                <w:szCs w:val="21"/>
              </w:rPr>
              <w:t>TRIVIAL RISK (TR)</w:t>
            </w:r>
          </w:p>
        </w:tc>
        <w:tc>
          <w:tcPr>
            <w:tcW w:w="3686" w:type="dxa"/>
            <w:shd w:val="clear" w:color="auto" w:fill="auto"/>
            <w:vAlign w:val="center"/>
          </w:tcPr>
          <w:p w:rsidR="00E16E58" w:rsidRPr="00DC6342" w:rsidRDefault="00E16E58" w:rsidP="00722302">
            <w:pPr>
              <w:tabs>
                <w:tab w:val="left" w:pos="3686"/>
              </w:tabs>
              <w:spacing w:before="120" w:line="240" w:lineRule="auto"/>
              <w:ind w:left="119"/>
              <w:rPr>
                <w:rFonts w:asciiTheme="minorHAnsi" w:eastAsia="Arial" w:hAnsiTheme="minorHAnsi" w:cstheme="minorHAnsi"/>
                <w:sz w:val="21"/>
                <w:szCs w:val="21"/>
              </w:rPr>
            </w:pPr>
            <w:r w:rsidRPr="00DC6342">
              <w:rPr>
                <w:rFonts w:asciiTheme="minorHAnsi" w:eastAsia="Arial" w:hAnsiTheme="minorHAnsi" w:cstheme="minorHAnsi"/>
                <w:sz w:val="21"/>
                <w:szCs w:val="21"/>
              </w:rPr>
              <w:t>TOLERABLE RISK (T)</w:t>
            </w:r>
          </w:p>
        </w:tc>
        <w:tc>
          <w:tcPr>
            <w:tcW w:w="3657" w:type="dxa"/>
            <w:shd w:val="clear" w:color="auto" w:fill="auto"/>
            <w:vAlign w:val="center"/>
          </w:tcPr>
          <w:p w:rsidR="00E16E58" w:rsidRPr="00DC6342" w:rsidRDefault="00E16E58" w:rsidP="00722302">
            <w:pPr>
              <w:tabs>
                <w:tab w:val="left" w:pos="3686"/>
              </w:tabs>
              <w:spacing w:before="120" w:line="240" w:lineRule="auto"/>
              <w:ind w:left="119"/>
              <w:rPr>
                <w:rFonts w:asciiTheme="minorHAnsi" w:eastAsia="Arial" w:hAnsiTheme="minorHAnsi" w:cstheme="minorHAnsi"/>
                <w:sz w:val="21"/>
                <w:szCs w:val="21"/>
              </w:rPr>
            </w:pPr>
            <w:r w:rsidRPr="00DC6342">
              <w:rPr>
                <w:rFonts w:asciiTheme="minorHAnsi" w:eastAsia="Arial" w:hAnsiTheme="minorHAnsi" w:cstheme="minorHAnsi"/>
                <w:sz w:val="21"/>
                <w:szCs w:val="21"/>
              </w:rPr>
              <w:t>MODERATE RISK (M)</w:t>
            </w:r>
          </w:p>
        </w:tc>
      </w:tr>
      <w:tr w:rsidR="00E16E58" w:rsidRPr="00E16E58" w:rsidTr="00722302">
        <w:tc>
          <w:tcPr>
            <w:tcW w:w="3715" w:type="dxa"/>
            <w:shd w:val="clear" w:color="auto" w:fill="F2F2F2" w:themeFill="background1" w:themeFillShade="F2"/>
            <w:vAlign w:val="center"/>
          </w:tcPr>
          <w:p w:rsidR="00E16E58" w:rsidRPr="00DC6342" w:rsidRDefault="00E16E58" w:rsidP="00722302">
            <w:pPr>
              <w:tabs>
                <w:tab w:val="left" w:pos="3686"/>
              </w:tabs>
              <w:spacing w:before="120" w:line="240" w:lineRule="auto"/>
              <w:ind w:left="119" w:hanging="120"/>
              <w:rPr>
                <w:rFonts w:asciiTheme="minorHAnsi" w:eastAsia="Arial" w:hAnsiTheme="minorHAnsi" w:cstheme="minorHAnsi"/>
                <w:sz w:val="21"/>
                <w:szCs w:val="21"/>
              </w:rPr>
            </w:pPr>
            <w:r w:rsidRPr="00DC6342">
              <w:rPr>
                <w:rFonts w:asciiTheme="minorHAnsi" w:eastAsia="Arial" w:hAnsiTheme="minorHAnsi" w:cstheme="minorHAnsi"/>
                <w:sz w:val="21"/>
                <w:szCs w:val="21"/>
              </w:rPr>
              <w:t>Unlikely (UNL)</w:t>
            </w:r>
          </w:p>
        </w:tc>
        <w:tc>
          <w:tcPr>
            <w:tcW w:w="3685" w:type="dxa"/>
            <w:shd w:val="clear" w:color="auto" w:fill="auto"/>
            <w:vAlign w:val="center"/>
          </w:tcPr>
          <w:p w:rsidR="00E16E58" w:rsidRPr="00DC6342" w:rsidRDefault="00E16E58" w:rsidP="00722302">
            <w:pPr>
              <w:tabs>
                <w:tab w:val="left" w:pos="3686"/>
              </w:tabs>
              <w:spacing w:before="120" w:line="240" w:lineRule="auto"/>
              <w:ind w:left="119"/>
              <w:rPr>
                <w:rFonts w:asciiTheme="minorHAnsi" w:eastAsia="Arial" w:hAnsiTheme="minorHAnsi" w:cstheme="minorHAnsi"/>
                <w:sz w:val="21"/>
                <w:szCs w:val="21"/>
              </w:rPr>
            </w:pPr>
            <w:r w:rsidRPr="00DC6342">
              <w:rPr>
                <w:rFonts w:asciiTheme="minorHAnsi" w:eastAsia="Arial" w:hAnsiTheme="minorHAnsi" w:cstheme="minorHAnsi"/>
                <w:sz w:val="21"/>
                <w:szCs w:val="21"/>
              </w:rPr>
              <w:t>TOLERABLE RISK (T)</w:t>
            </w:r>
          </w:p>
        </w:tc>
        <w:tc>
          <w:tcPr>
            <w:tcW w:w="3686" w:type="dxa"/>
            <w:shd w:val="clear" w:color="auto" w:fill="auto"/>
            <w:vAlign w:val="center"/>
          </w:tcPr>
          <w:p w:rsidR="00E16E58" w:rsidRPr="00DC6342" w:rsidRDefault="00E16E58" w:rsidP="00722302">
            <w:pPr>
              <w:tabs>
                <w:tab w:val="left" w:pos="3686"/>
              </w:tabs>
              <w:spacing w:before="120" w:line="240" w:lineRule="auto"/>
              <w:ind w:left="119"/>
              <w:rPr>
                <w:rFonts w:asciiTheme="minorHAnsi" w:eastAsia="Arial" w:hAnsiTheme="minorHAnsi" w:cstheme="minorHAnsi"/>
                <w:sz w:val="21"/>
                <w:szCs w:val="21"/>
              </w:rPr>
            </w:pPr>
            <w:r w:rsidRPr="00DC6342">
              <w:rPr>
                <w:rFonts w:asciiTheme="minorHAnsi" w:eastAsia="Arial" w:hAnsiTheme="minorHAnsi" w:cstheme="minorHAnsi"/>
                <w:sz w:val="21"/>
                <w:szCs w:val="21"/>
              </w:rPr>
              <w:t>MODERATE RISK (M)</w:t>
            </w:r>
          </w:p>
        </w:tc>
        <w:tc>
          <w:tcPr>
            <w:tcW w:w="3657" w:type="dxa"/>
            <w:shd w:val="clear" w:color="auto" w:fill="auto"/>
            <w:vAlign w:val="center"/>
          </w:tcPr>
          <w:p w:rsidR="00E16E58" w:rsidRPr="00DC6342" w:rsidRDefault="00E16E58" w:rsidP="00722302">
            <w:pPr>
              <w:tabs>
                <w:tab w:val="left" w:pos="3686"/>
              </w:tabs>
              <w:spacing w:before="120" w:line="240" w:lineRule="auto"/>
              <w:ind w:left="119"/>
              <w:rPr>
                <w:rFonts w:asciiTheme="minorHAnsi" w:eastAsia="Arial" w:hAnsiTheme="minorHAnsi" w:cstheme="minorHAnsi"/>
                <w:sz w:val="21"/>
                <w:szCs w:val="21"/>
              </w:rPr>
            </w:pPr>
            <w:r w:rsidRPr="00DC6342">
              <w:rPr>
                <w:rFonts w:asciiTheme="minorHAnsi" w:eastAsia="Arial" w:hAnsiTheme="minorHAnsi" w:cstheme="minorHAnsi"/>
                <w:sz w:val="21"/>
                <w:szCs w:val="21"/>
              </w:rPr>
              <w:t>SUBSTANTIAL RISK (S)</w:t>
            </w:r>
          </w:p>
        </w:tc>
      </w:tr>
      <w:tr w:rsidR="00E16E58" w:rsidRPr="00E16E58" w:rsidTr="00722302">
        <w:tc>
          <w:tcPr>
            <w:tcW w:w="3715" w:type="dxa"/>
            <w:shd w:val="clear" w:color="auto" w:fill="F2F2F2" w:themeFill="background1" w:themeFillShade="F2"/>
            <w:vAlign w:val="center"/>
          </w:tcPr>
          <w:p w:rsidR="00E16E58" w:rsidRPr="00DC6342" w:rsidRDefault="00E16E58" w:rsidP="00722302">
            <w:pPr>
              <w:tabs>
                <w:tab w:val="left" w:pos="3686"/>
              </w:tabs>
              <w:spacing w:before="120" w:line="240" w:lineRule="auto"/>
              <w:ind w:left="119" w:hanging="120"/>
              <w:rPr>
                <w:rFonts w:asciiTheme="minorHAnsi" w:eastAsia="Arial" w:hAnsiTheme="minorHAnsi" w:cstheme="minorHAnsi"/>
                <w:sz w:val="21"/>
                <w:szCs w:val="21"/>
              </w:rPr>
            </w:pPr>
            <w:r w:rsidRPr="00DC6342">
              <w:rPr>
                <w:rFonts w:asciiTheme="minorHAnsi" w:eastAsia="Arial" w:hAnsiTheme="minorHAnsi" w:cstheme="minorHAnsi"/>
                <w:sz w:val="21"/>
                <w:szCs w:val="21"/>
              </w:rPr>
              <w:t>Likely (L)</w:t>
            </w:r>
          </w:p>
        </w:tc>
        <w:tc>
          <w:tcPr>
            <w:tcW w:w="3685" w:type="dxa"/>
            <w:shd w:val="clear" w:color="auto" w:fill="auto"/>
            <w:vAlign w:val="center"/>
          </w:tcPr>
          <w:p w:rsidR="00E16E58" w:rsidRPr="00DC6342" w:rsidRDefault="00E16E58" w:rsidP="00722302">
            <w:pPr>
              <w:tabs>
                <w:tab w:val="left" w:pos="3686"/>
              </w:tabs>
              <w:spacing w:before="120" w:line="240" w:lineRule="auto"/>
              <w:ind w:left="119"/>
              <w:rPr>
                <w:rFonts w:asciiTheme="minorHAnsi" w:eastAsia="Arial" w:hAnsiTheme="minorHAnsi" w:cstheme="minorHAnsi"/>
                <w:sz w:val="21"/>
                <w:szCs w:val="21"/>
              </w:rPr>
            </w:pPr>
            <w:r w:rsidRPr="00DC6342">
              <w:rPr>
                <w:rFonts w:asciiTheme="minorHAnsi" w:eastAsia="Arial" w:hAnsiTheme="minorHAnsi" w:cstheme="minorHAnsi"/>
                <w:sz w:val="21"/>
                <w:szCs w:val="21"/>
              </w:rPr>
              <w:t>MODERATE RISK (M)</w:t>
            </w:r>
          </w:p>
        </w:tc>
        <w:tc>
          <w:tcPr>
            <w:tcW w:w="3686" w:type="dxa"/>
            <w:shd w:val="clear" w:color="auto" w:fill="auto"/>
            <w:vAlign w:val="center"/>
          </w:tcPr>
          <w:p w:rsidR="00E16E58" w:rsidRPr="00DC6342" w:rsidRDefault="00E16E58" w:rsidP="00722302">
            <w:pPr>
              <w:tabs>
                <w:tab w:val="left" w:pos="3686"/>
              </w:tabs>
              <w:spacing w:before="120" w:line="240" w:lineRule="auto"/>
              <w:ind w:left="119"/>
              <w:rPr>
                <w:rFonts w:asciiTheme="minorHAnsi" w:eastAsia="Arial" w:hAnsiTheme="minorHAnsi" w:cstheme="minorHAnsi"/>
                <w:sz w:val="21"/>
                <w:szCs w:val="21"/>
              </w:rPr>
            </w:pPr>
            <w:r w:rsidRPr="00DC6342">
              <w:rPr>
                <w:rFonts w:asciiTheme="minorHAnsi" w:eastAsia="Arial" w:hAnsiTheme="minorHAnsi" w:cstheme="minorHAnsi"/>
                <w:sz w:val="21"/>
                <w:szCs w:val="21"/>
              </w:rPr>
              <w:t>SUBSTANTIAL RISK (S)</w:t>
            </w:r>
          </w:p>
        </w:tc>
        <w:tc>
          <w:tcPr>
            <w:tcW w:w="3657" w:type="dxa"/>
            <w:shd w:val="clear" w:color="auto" w:fill="auto"/>
            <w:vAlign w:val="center"/>
          </w:tcPr>
          <w:p w:rsidR="00E16E58" w:rsidRPr="00DC6342" w:rsidRDefault="00E16E58" w:rsidP="00722302">
            <w:pPr>
              <w:tabs>
                <w:tab w:val="left" w:pos="3686"/>
              </w:tabs>
              <w:spacing w:before="120" w:line="240" w:lineRule="auto"/>
              <w:ind w:left="119"/>
              <w:rPr>
                <w:rFonts w:asciiTheme="minorHAnsi" w:eastAsia="Arial" w:hAnsiTheme="minorHAnsi" w:cstheme="minorHAnsi"/>
                <w:sz w:val="21"/>
                <w:szCs w:val="21"/>
              </w:rPr>
            </w:pPr>
            <w:r w:rsidRPr="00DC6342">
              <w:rPr>
                <w:rFonts w:asciiTheme="minorHAnsi" w:eastAsia="Arial" w:hAnsiTheme="minorHAnsi" w:cstheme="minorHAnsi"/>
                <w:sz w:val="21"/>
                <w:szCs w:val="21"/>
              </w:rPr>
              <w:t>INTOLERABLE RISK (IN)</w:t>
            </w:r>
          </w:p>
        </w:tc>
      </w:tr>
    </w:tbl>
    <w:p w:rsidR="00E16E58" w:rsidRPr="00E16E58" w:rsidRDefault="00E16E58" w:rsidP="00E16E58">
      <w:pPr>
        <w:tabs>
          <w:tab w:val="left" w:pos="2093"/>
          <w:tab w:val="left" w:pos="3686"/>
          <w:tab w:val="left" w:pos="7054"/>
          <w:tab w:val="left" w:pos="9072"/>
        </w:tabs>
        <w:spacing w:after="0" w:line="240" w:lineRule="auto"/>
        <w:rPr>
          <w:rFonts w:asciiTheme="minorHAnsi" w:eastAsia="Arial" w:hAnsiTheme="minorHAnsi" w:cstheme="minorHAnsi"/>
          <w:sz w:val="22"/>
          <w:szCs w:val="22"/>
          <w:u w:val="single"/>
        </w:rPr>
      </w:pPr>
    </w:p>
    <w:p w:rsidR="00E40129" w:rsidRDefault="00E40129" w:rsidP="00724EEC"/>
    <w:sectPr w:rsidR="00E40129" w:rsidSect="00DC6342">
      <w:headerReference w:type="default" r:id="rId8"/>
      <w:footerReference w:type="default" r:id="rId9"/>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912" w:rsidRDefault="00722912" w:rsidP="00722912">
      <w:pPr>
        <w:spacing w:after="0" w:line="240" w:lineRule="auto"/>
      </w:pPr>
      <w:r>
        <w:separator/>
      </w:r>
    </w:p>
  </w:endnote>
  <w:endnote w:type="continuationSeparator" w:id="0">
    <w:p w:rsidR="00722912" w:rsidRDefault="00722912" w:rsidP="0072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B9" w:rsidRDefault="00724EEC" w:rsidP="004765AA">
    <w:pPr>
      <w:pStyle w:val="Header"/>
    </w:pPr>
    <w:r>
      <w:rPr>
        <w:noProof/>
      </w:rPr>
      <w:drawing>
        <wp:anchor distT="0" distB="0" distL="114300" distR="114300" simplePos="0" relativeHeight="251664384" behindDoc="0" locked="0" layoutInCell="1" allowOverlap="1" wp14:anchorId="7966D05D" wp14:editId="785481DC">
          <wp:simplePos x="0" y="0"/>
          <wp:positionH relativeFrom="margin">
            <wp:posOffset>-161925</wp:posOffset>
          </wp:positionH>
          <wp:positionV relativeFrom="margin">
            <wp:posOffset>5931535</wp:posOffset>
          </wp:positionV>
          <wp:extent cx="1098550" cy="628650"/>
          <wp:effectExtent l="0" t="0" r="0" b="0"/>
          <wp:wrapSquare wrapText="bothSides"/>
          <wp:docPr id="6" name="Picture 6" descr="https://www.strathunion.com/stylesheet/default/strathunion-black-lockup-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rathunion.com/stylesheet/default/strathunion-black-lockup-ri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85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6B9">
      <w:rPr>
        <w:noProof/>
        <w14:ligatures w14:val="none"/>
        <w14:cntxtAlts w14:val="0"/>
      </w:rPr>
      <w:drawing>
        <wp:anchor distT="0" distB="0" distL="114300" distR="114300" simplePos="0" relativeHeight="251666432" behindDoc="0" locked="0" layoutInCell="1" allowOverlap="1" wp14:anchorId="525AC209" wp14:editId="7ED2AE74">
          <wp:simplePos x="0" y="0"/>
          <wp:positionH relativeFrom="margin">
            <wp:posOffset>8585835</wp:posOffset>
          </wp:positionH>
          <wp:positionV relativeFrom="margin">
            <wp:posOffset>5959475</wp:posOffset>
          </wp:positionV>
          <wp:extent cx="809625" cy="628015"/>
          <wp:effectExtent l="0" t="0" r="9525" b="635"/>
          <wp:wrapSquare wrapText="bothSides"/>
          <wp:docPr id="4" name="Picture 4" descr="Image result for university of strathcl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strathclyd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962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65AA" w:rsidRDefault="00D776B9" w:rsidP="004765AA">
    <w:pPr>
      <w:pStyle w:val="Header"/>
    </w:pPr>
    <w:r w:rsidRPr="007D2668">
      <w:rPr>
        <w:rFonts w:asciiTheme="majorHAnsi" w:hAnsiTheme="majorHAnsi"/>
        <w:b/>
        <w:noProof/>
        <w:sz w:val="44"/>
      </w:rPr>
      <w:drawing>
        <wp:anchor distT="0" distB="0" distL="114300" distR="114300" simplePos="0" relativeHeight="251665408" behindDoc="0" locked="0" layoutInCell="1" allowOverlap="1" wp14:anchorId="65F4A205" wp14:editId="74F887E2">
          <wp:simplePos x="0" y="0"/>
          <wp:positionH relativeFrom="margin">
            <wp:align>center</wp:align>
          </wp:positionH>
          <wp:positionV relativeFrom="topMargin">
            <wp:posOffset>6810375</wp:posOffset>
          </wp:positionV>
          <wp:extent cx="1054100" cy="428625"/>
          <wp:effectExtent l="0" t="0" r="0"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5410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65AA" w:rsidRDefault="004765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912" w:rsidRDefault="00722912" w:rsidP="00722912">
      <w:pPr>
        <w:spacing w:after="0" w:line="240" w:lineRule="auto"/>
      </w:pPr>
      <w:r>
        <w:separator/>
      </w:r>
    </w:p>
  </w:footnote>
  <w:footnote w:type="continuationSeparator" w:id="0">
    <w:p w:rsidR="00722912" w:rsidRDefault="00722912" w:rsidP="0072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912" w:rsidRDefault="00722912">
    <w:pPr>
      <w:pStyle w:val="Header"/>
    </w:pPr>
  </w:p>
  <w:p w:rsidR="00722912" w:rsidRDefault="007229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DA6"/>
    <w:multiLevelType w:val="hybridMultilevel"/>
    <w:tmpl w:val="4C18CDC6"/>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 w15:restartNumberingAfterBreak="0">
    <w:nsid w:val="02897C71"/>
    <w:multiLevelType w:val="hybridMultilevel"/>
    <w:tmpl w:val="AB3A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72217"/>
    <w:multiLevelType w:val="hybridMultilevel"/>
    <w:tmpl w:val="10E8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60AAD"/>
    <w:multiLevelType w:val="hybridMultilevel"/>
    <w:tmpl w:val="6672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F0AEE"/>
    <w:multiLevelType w:val="hybridMultilevel"/>
    <w:tmpl w:val="F3FCC3BA"/>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5" w15:restartNumberingAfterBreak="0">
    <w:nsid w:val="23B62A64"/>
    <w:multiLevelType w:val="hybridMultilevel"/>
    <w:tmpl w:val="F966547A"/>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6" w15:restartNumberingAfterBreak="0">
    <w:nsid w:val="24D83435"/>
    <w:multiLevelType w:val="hybridMultilevel"/>
    <w:tmpl w:val="0FEA09FA"/>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7" w15:restartNumberingAfterBreak="0">
    <w:nsid w:val="2B2155BD"/>
    <w:multiLevelType w:val="hybridMultilevel"/>
    <w:tmpl w:val="F726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14CD3"/>
    <w:multiLevelType w:val="hybridMultilevel"/>
    <w:tmpl w:val="17FA2394"/>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9" w15:restartNumberingAfterBreak="0">
    <w:nsid w:val="4285296E"/>
    <w:multiLevelType w:val="hybridMultilevel"/>
    <w:tmpl w:val="3C4820F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 w15:restartNumberingAfterBreak="0">
    <w:nsid w:val="46E573FF"/>
    <w:multiLevelType w:val="hybridMultilevel"/>
    <w:tmpl w:val="9F9A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C4EB5"/>
    <w:multiLevelType w:val="hybridMultilevel"/>
    <w:tmpl w:val="7340D1E8"/>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2" w15:restartNumberingAfterBreak="0">
    <w:nsid w:val="518225DD"/>
    <w:multiLevelType w:val="hybridMultilevel"/>
    <w:tmpl w:val="951E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A13CA"/>
    <w:multiLevelType w:val="hybridMultilevel"/>
    <w:tmpl w:val="E1CE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A20CFB"/>
    <w:multiLevelType w:val="hybridMultilevel"/>
    <w:tmpl w:val="4D08BC30"/>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5" w15:restartNumberingAfterBreak="0">
    <w:nsid w:val="5C9E6DC6"/>
    <w:multiLevelType w:val="hybridMultilevel"/>
    <w:tmpl w:val="B3B4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5"/>
  </w:num>
  <w:num w:numId="4">
    <w:abstractNumId w:val="1"/>
  </w:num>
  <w:num w:numId="5">
    <w:abstractNumId w:val="6"/>
  </w:num>
  <w:num w:numId="6">
    <w:abstractNumId w:val="10"/>
  </w:num>
  <w:num w:numId="7">
    <w:abstractNumId w:val="9"/>
  </w:num>
  <w:num w:numId="8">
    <w:abstractNumId w:val="12"/>
  </w:num>
  <w:num w:numId="9">
    <w:abstractNumId w:val="5"/>
  </w:num>
  <w:num w:numId="10">
    <w:abstractNumId w:val="14"/>
  </w:num>
  <w:num w:numId="11">
    <w:abstractNumId w:val="4"/>
  </w:num>
  <w:num w:numId="12">
    <w:abstractNumId w:val="8"/>
  </w:num>
  <w:num w:numId="13">
    <w:abstractNumId w:val="11"/>
  </w:num>
  <w:num w:numId="14">
    <w:abstractNumId w:val="0"/>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9E"/>
    <w:rsid w:val="00034CC9"/>
    <w:rsid w:val="00036661"/>
    <w:rsid w:val="00085EF1"/>
    <w:rsid w:val="000964E1"/>
    <w:rsid w:val="000C5BA0"/>
    <w:rsid w:val="000E6F59"/>
    <w:rsid w:val="0013471E"/>
    <w:rsid w:val="00176127"/>
    <w:rsid w:val="0019144E"/>
    <w:rsid w:val="001A2369"/>
    <w:rsid w:val="001E76C2"/>
    <w:rsid w:val="00202BD2"/>
    <w:rsid w:val="002678F1"/>
    <w:rsid w:val="00296CCB"/>
    <w:rsid w:val="00317083"/>
    <w:rsid w:val="00325132"/>
    <w:rsid w:val="00363190"/>
    <w:rsid w:val="003B5DB5"/>
    <w:rsid w:val="003C4A11"/>
    <w:rsid w:val="00400F5D"/>
    <w:rsid w:val="004765AA"/>
    <w:rsid w:val="004E14FC"/>
    <w:rsid w:val="004E1C3B"/>
    <w:rsid w:val="00516CE9"/>
    <w:rsid w:val="005815B2"/>
    <w:rsid w:val="005B3EB0"/>
    <w:rsid w:val="0061248B"/>
    <w:rsid w:val="00613D6E"/>
    <w:rsid w:val="006A2A25"/>
    <w:rsid w:val="006B6F27"/>
    <w:rsid w:val="006C5E0C"/>
    <w:rsid w:val="006E7298"/>
    <w:rsid w:val="006E7C32"/>
    <w:rsid w:val="007122C1"/>
    <w:rsid w:val="00722912"/>
    <w:rsid w:val="00724EEC"/>
    <w:rsid w:val="007B464B"/>
    <w:rsid w:val="00895141"/>
    <w:rsid w:val="008D33E6"/>
    <w:rsid w:val="009B708F"/>
    <w:rsid w:val="00AB2F79"/>
    <w:rsid w:val="00B469D3"/>
    <w:rsid w:val="00B96C9E"/>
    <w:rsid w:val="00BB2CF3"/>
    <w:rsid w:val="00CD4427"/>
    <w:rsid w:val="00CE4CB5"/>
    <w:rsid w:val="00CF167A"/>
    <w:rsid w:val="00D44898"/>
    <w:rsid w:val="00D776B9"/>
    <w:rsid w:val="00DB1FEA"/>
    <w:rsid w:val="00DC6342"/>
    <w:rsid w:val="00E16E58"/>
    <w:rsid w:val="00E40129"/>
    <w:rsid w:val="00E75A4A"/>
    <w:rsid w:val="00EC0993"/>
    <w:rsid w:val="00ED3E68"/>
    <w:rsid w:val="00FA5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552750"/>
  <w15:docId w15:val="{5B1A7DDE-1178-40EF-88CC-42306269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C9E"/>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6C9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912"/>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722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912"/>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722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912"/>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034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454483">
      <w:bodyDiv w:val="1"/>
      <w:marLeft w:val="0"/>
      <w:marRight w:val="0"/>
      <w:marTop w:val="0"/>
      <w:marBottom w:val="0"/>
      <w:divBdr>
        <w:top w:val="none" w:sz="0" w:space="0" w:color="auto"/>
        <w:left w:val="none" w:sz="0" w:space="0" w:color="auto"/>
        <w:bottom w:val="none" w:sz="0" w:space="0" w:color="auto"/>
        <w:right w:val="none" w:sz="0" w:space="0" w:color="auto"/>
      </w:divBdr>
    </w:div>
    <w:div w:id="11078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Fraser Michie</cp:lastModifiedBy>
  <cp:revision>5</cp:revision>
  <cp:lastPrinted>2019-03-13T11:29:00Z</cp:lastPrinted>
  <dcterms:created xsi:type="dcterms:W3CDTF">2019-10-28T11:18:00Z</dcterms:created>
  <dcterms:modified xsi:type="dcterms:W3CDTF">2020-03-09T11:42:00Z</dcterms:modified>
</cp:coreProperties>
</file>